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DA3BCCB" w14:textId="77777777" w:rsidR="002577AB" w:rsidRDefault="002577AB" w:rsidP="002577AB">
      <w:pPr>
        <w:jc w:val="center"/>
      </w:pPr>
    </w:p>
    <w:p w14:paraId="6D8E9A33" w14:textId="77777777" w:rsidR="002577AB" w:rsidRDefault="002577AB" w:rsidP="002577AB">
      <w:pPr>
        <w:jc w:val="center"/>
      </w:pPr>
    </w:p>
    <w:p w14:paraId="12BE8A4B" w14:textId="77777777" w:rsidR="002577AB" w:rsidRDefault="002577AB" w:rsidP="002577AB">
      <w:pPr>
        <w:jc w:val="center"/>
      </w:pPr>
    </w:p>
    <w:p w14:paraId="32CC2B26" w14:textId="77777777" w:rsidR="002577AB" w:rsidRDefault="002577AB" w:rsidP="002577AB">
      <w:pPr>
        <w:jc w:val="center"/>
      </w:pPr>
    </w:p>
    <w:p w14:paraId="5DA02AB8" w14:textId="77777777" w:rsidR="002577AB" w:rsidRDefault="002577AB" w:rsidP="002577AB">
      <w:pPr>
        <w:jc w:val="center"/>
      </w:pPr>
    </w:p>
    <w:p w14:paraId="6493AD7B" w14:textId="77777777" w:rsidR="002577AB" w:rsidRDefault="002577AB" w:rsidP="002577AB">
      <w:pPr>
        <w:jc w:val="center"/>
      </w:pPr>
    </w:p>
    <w:p w14:paraId="10734352" w14:textId="77777777" w:rsidR="002577AB" w:rsidRDefault="002577AB" w:rsidP="002577AB">
      <w:pPr>
        <w:jc w:val="center"/>
      </w:pPr>
    </w:p>
    <w:p w14:paraId="30EA4907" w14:textId="77777777" w:rsidR="002577AB" w:rsidRDefault="002577AB" w:rsidP="002577AB">
      <w:pPr>
        <w:jc w:val="center"/>
      </w:pPr>
    </w:p>
    <w:p w14:paraId="270059C7" w14:textId="77777777" w:rsidR="002577AB" w:rsidRDefault="002577AB" w:rsidP="002577AB">
      <w:pPr>
        <w:jc w:val="center"/>
      </w:pPr>
    </w:p>
    <w:p w14:paraId="5380DEAA" w14:textId="77777777" w:rsidR="002577AB" w:rsidRDefault="002577AB" w:rsidP="002577AB">
      <w:pPr>
        <w:jc w:val="center"/>
      </w:pPr>
    </w:p>
    <w:p w14:paraId="11EB0284" w14:textId="77777777" w:rsidR="003E1F3F" w:rsidRPr="00385148" w:rsidRDefault="003E1F3F" w:rsidP="003E1F3F">
      <w:pPr>
        <w:jc w:val="center"/>
        <w:rPr>
          <w:rFonts w:ascii="Arial" w:hAnsi="Arial" w:cs="Arial"/>
          <w:sz w:val="32"/>
          <w:szCs w:val="32"/>
        </w:rPr>
      </w:pPr>
      <w:r w:rsidRPr="00385148">
        <w:rPr>
          <w:rFonts w:ascii="Arial" w:hAnsi="Arial" w:cs="Arial"/>
          <w:sz w:val="32"/>
          <w:szCs w:val="32"/>
        </w:rPr>
        <w:t>Technické a provozní standardy Veřejné dopravy Vysočiny</w:t>
      </w:r>
    </w:p>
    <w:p w14:paraId="7FCC44DC" w14:textId="77777777" w:rsidR="003E1F3F" w:rsidRPr="00644C19" w:rsidRDefault="007768C1" w:rsidP="003E1F3F">
      <w:pPr>
        <w:jc w:val="center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Příloha č. 4</w:t>
      </w:r>
      <w:r w:rsidR="003E1F3F" w:rsidRPr="00644C19">
        <w:rPr>
          <w:rFonts w:ascii="Arial" w:hAnsi="Arial" w:cs="Arial"/>
          <w:sz w:val="28"/>
          <w:szCs w:val="28"/>
        </w:rPr>
        <w:t xml:space="preserve"> – Standard prodeje jízdních dokladů a informačních a předprodejních kanceláří</w:t>
      </w:r>
    </w:p>
    <w:p w14:paraId="5A7AB3FE" w14:textId="77777777" w:rsidR="002577AB" w:rsidRDefault="002577AB" w:rsidP="002577AB">
      <w:pPr>
        <w:jc w:val="center"/>
      </w:pPr>
    </w:p>
    <w:p w14:paraId="3057EBB8" w14:textId="77777777" w:rsidR="002577AB" w:rsidRDefault="002577AB" w:rsidP="002577AB">
      <w:pPr>
        <w:jc w:val="center"/>
      </w:pPr>
    </w:p>
    <w:p w14:paraId="37FAC085" w14:textId="77777777" w:rsidR="002577AB" w:rsidRDefault="002577AB" w:rsidP="002577AB">
      <w:pPr>
        <w:jc w:val="center"/>
      </w:pPr>
    </w:p>
    <w:p w14:paraId="29B87D84" w14:textId="77777777" w:rsidR="002577AB" w:rsidRDefault="002577AB" w:rsidP="002577AB">
      <w:pPr>
        <w:jc w:val="center"/>
      </w:pPr>
    </w:p>
    <w:p w14:paraId="25B40A92" w14:textId="77777777" w:rsidR="002577AB" w:rsidRDefault="002577AB" w:rsidP="002577AB">
      <w:pPr>
        <w:jc w:val="center"/>
      </w:pPr>
    </w:p>
    <w:p w14:paraId="07063FCF" w14:textId="77777777" w:rsidR="002577AB" w:rsidRDefault="002577AB" w:rsidP="002577AB">
      <w:pPr>
        <w:jc w:val="center"/>
      </w:pPr>
    </w:p>
    <w:p w14:paraId="15CAA797" w14:textId="77777777" w:rsidR="002577AB" w:rsidRDefault="002577AB" w:rsidP="002577AB">
      <w:pPr>
        <w:jc w:val="center"/>
      </w:pPr>
    </w:p>
    <w:p w14:paraId="1A8C18F6" w14:textId="77777777" w:rsidR="002577AB" w:rsidRDefault="002577AB" w:rsidP="002577AB">
      <w:pPr>
        <w:jc w:val="center"/>
      </w:pPr>
    </w:p>
    <w:p w14:paraId="0BA64553" w14:textId="77777777" w:rsidR="002577AB" w:rsidRDefault="002577AB" w:rsidP="002577AB">
      <w:pPr>
        <w:jc w:val="center"/>
      </w:pPr>
    </w:p>
    <w:p w14:paraId="04BE3E39" w14:textId="77777777" w:rsidR="002577AB" w:rsidRDefault="002577AB" w:rsidP="002577AB">
      <w:pPr>
        <w:jc w:val="center"/>
      </w:pPr>
    </w:p>
    <w:p w14:paraId="1165C59C" w14:textId="77777777" w:rsidR="002577AB" w:rsidRDefault="002577AB" w:rsidP="002577AB">
      <w:pPr>
        <w:jc w:val="center"/>
      </w:pPr>
    </w:p>
    <w:p w14:paraId="085AAE4B" w14:textId="77777777" w:rsidR="002577AB" w:rsidRDefault="002577AB" w:rsidP="002577AB">
      <w:pPr>
        <w:jc w:val="center"/>
      </w:pPr>
    </w:p>
    <w:p w14:paraId="19DD24B4" w14:textId="77777777" w:rsidR="002577AB" w:rsidRDefault="002577AB" w:rsidP="002577AB">
      <w:pPr>
        <w:jc w:val="center"/>
      </w:pPr>
    </w:p>
    <w:p w14:paraId="53D5BC5F" w14:textId="77777777" w:rsidR="002577AB" w:rsidRDefault="002577AB" w:rsidP="002577AB">
      <w:pPr>
        <w:jc w:val="center"/>
      </w:pPr>
    </w:p>
    <w:p w14:paraId="49A85E14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Verze 1</w:t>
      </w:r>
    </w:p>
    <w:p w14:paraId="5B2E0FBD" w14:textId="77777777" w:rsidR="002577AB" w:rsidRPr="00385148" w:rsidRDefault="002577AB" w:rsidP="002577AB">
      <w:pPr>
        <w:jc w:val="center"/>
        <w:rPr>
          <w:rFonts w:ascii="Arial" w:hAnsi="Arial" w:cs="Arial"/>
        </w:rPr>
      </w:pPr>
      <w:r w:rsidRPr="00385148">
        <w:rPr>
          <w:rFonts w:ascii="Arial" w:hAnsi="Arial" w:cs="Arial"/>
        </w:rPr>
        <w:t>Červenec 2020</w:t>
      </w:r>
    </w:p>
    <w:p w14:paraId="111EA3C6" w14:textId="77777777" w:rsidR="002577AB" w:rsidRDefault="002577AB" w:rsidP="002577AB">
      <w:pPr>
        <w:jc w:val="center"/>
      </w:pPr>
    </w:p>
    <w:p w14:paraId="5F7D9BCC" w14:textId="77777777" w:rsidR="001C33B7" w:rsidRDefault="001C33B7">
      <w:r>
        <w:br w:type="page"/>
      </w:r>
    </w:p>
    <w:p w14:paraId="70CEDC24" w14:textId="77777777" w:rsidR="001C33B7" w:rsidRDefault="001C33B7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651242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AE034A8" w14:textId="77777777" w:rsidR="00644C19" w:rsidRDefault="00644C19">
          <w:pPr>
            <w:pStyle w:val="Nadpisobsahu"/>
            <w:rPr>
              <w:rFonts w:ascii="Arial" w:hAnsi="Arial" w:cs="Arial"/>
              <w:color w:val="auto"/>
            </w:rPr>
          </w:pPr>
          <w:r w:rsidRPr="005B6002">
            <w:rPr>
              <w:rFonts w:ascii="Arial" w:hAnsi="Arial" w:cs="Arial"/>
              <w:color w:val="auto"/>
            </w:rPr>
            <w:t>Obsah</w:t>
          </w:r>
        </w:p>
        <w:p w14:paraId="1650FA4F" w14:textId="77777777" w:rsidR="005B6002" w:rsidRPr="005B6002" w:rsidRDefault="005B6002" w:rsidP="005B6002">
          <w:pPr>
            <w:rPr>
              <w:lang w:eastAsia="cs-CZ"/>
            </w:rPr>
          </w:pPr>
        </w:p>
        <w:p w14:paraId="3B9F640B" w14:textId="77777777" w:rsidR="00644C19" w:rsidRPr="005B6002" w:rsidRDefault="00644C19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r w:rsidRPr="005B6002">
            <w:rPr>
              <w:rFonts w:ascii="Arial" w:hAnsi="Arial" w:cs="Arial"/>
            </w:rPr>
            <w:fldChar w:fldCharType="begin"/>
          </w:r>
          <w:r w:rsidRPr="005B6002">
            <w:rPr>
              <w:rFonts w:ascii="Arial" w:hAnsi="Arial" w:cs="Arial"/>
            </w:rPr>
            <w:instrText xml:space="preserve"> TOC \o "1-3" \h \z \u </w:instrText>
          </w:r>
          <w:r w:rsidRPr="005B6002">
            <w:rPr>
              <w:rFonts w:ascii="Arial" w:hAnsi="Arial" w:cs="Arial"/>
            </w:rPr>
            <w:fldChar w:fldCharType="separate"/>
          </w:r>
          <w:hyperlink w:anchor="_Toc45199469" w:history="1">
            <w:r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</w:t>
            </w:r>
            <w:r w:rsidRPr="005B6002">
              <w:rPr>
                <w:rFonts w:ascii="Arial" w:hAnsi="Arial" w:cs="Arial"/>
                <w:noProof/>
              </w:rPr>
              <w:tab/>
            </w:r>
            <w:r w:rsidRPr="005B6002">
              <w:rPr>
                <w:rStyle w:val="Hypertextovodkaz"/>
                <w:rFonts w:ascii="Arial" w:hAnsi="Arial" w:cs="Arial"/>
                <w:noProof/>
              </w:rPr>
              <w:t>Standard prodeje jízdních dokladů</w:t>
            </w:r>
            <w:r w:rsidRPr="005B6002">
              <w:rPr>
                <w:rFonts w:ascii="Arial" w:hAnsi="Arial" w:cs="Arial"/>
                <w:noProof/>
                <w:webHidden/>
              </w:rPr>
              <w:tab/>
            </w:r>
            <w:r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Pr="005B6002">
              <w:rPr>
                <w:rFonts w:ascii="Arial" w:hAnsi="Arial" w:cs="Arial"/>
                <w:noProof/>
                <w:webHidden/>
              </w:rPr>
              <w:instrText xml:space="preserve"> PAGEREF _Toc45199469 \h </w:instrText>
            </w:r>
            <w:r w:rsidRPr="005B6002">
              <w:rPr>
                <w:rFonts w:ascii="Arial" w:hAnsi="Arial" w:cs="Arial"/>
                <w:noProof/>
                <w:webHidden/>
              </w:rPr>
            </w:r>
            <w:r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Pr="005B6002">
              <w:rPr>
                <w:rFonts w:ascii="Arial" w:hAnsi="Arial" w:cs="Arial"/>
                <w:noProof/>
                <w:webHidden/>
              </w:rPr>
              <w:t>2</w:t>
            </w:r>
            <w:r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CCDCE70" w14:textId="77777777" w:rsidR="00644C19" w:rsidRPr="005B6002" w:rsidRDefault="00082B81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0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Způsob prodeje jízdních dokladů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_Toc45199470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2E7593BA" w14:textId="77777777" w:rsidR="00644C19" w:rsidRPr="005B6002" w:rsidRDefault="00082B81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1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v předprodejních a informačních kancelářích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_Toc45199471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FB115EB" w14:textId="77777777" w:rsidR="00644C19" w:rsidRPr="005B6002" w:rsidRDefault="00082B81">
          <w:pPr>
            <w:pStyle w:val="Obsah3"/>
            <w:tabs>
              <w:tab w:val="left" w:pos="132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2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1.1.2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Prodej u řidiče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_Toc45199472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2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77A2BFEB" w14:textId="77777777" w:rsidR="00644C19" w:rsidRPr="005B6002" w:rsidRDefault="00082B81">
          <w:pPr>
            <w:pStyle w:val="Obsah1"/>
            <w:tabs>
              <w:tab w:val="left" w:pos="44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3" w:history="1">
            <w:r w:rsidR="00644C19" w:rsidRPr="005B6002">
              <w:rPr>
                <w:rStyle w:val="Hypertextovodkaz"/>
                <w:rFonts w:ascii="Arial" w:hAnsi="Arial" w:cs="Arial"/>
                <w:noProof/>
                <w14:scene3d>
                  <w14:camera w14:prst="orthographicFront"/>
                  <w14:lightRig w14:rig="threePt" w14:dir="t">
                    <w14:rot w14:lat="0" w14:lon="0" w14:rev="0"/>
                  </w14:lightRig>
                </w14:scene3d>
              </w:rPr>
              <w:t>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STANDARD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_Toc45199473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9A99BC6" w14:textId="77777777" w:rsidR="00644C19" w:rsidRPr="005B6002" w:rsidRDefault="00082B81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4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2.1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Kategorie a umístění předprodejních a informačních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_Toc45199474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3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3AC9C915" w14:textId="77777777" w:rsidR="00644C19" w:rsidRPr="005B6002" w:rsidRDefault="00082B81">
          <w:pPr>
            <w:pStyle w:val="Obsah2"/>
            <w:tabs>
              <w:tab w:val="left" w:pos="880"/>
              <w:tab w:val="right" w:leader="dot" w:pos="9062"/>
            </w:tabs>
            <w:rPr>
              <w:rFonts w:ascii="Arial" w:hAnsi="Arial" w:cs="Arial"/>
              <w:noProof/>
            </w:rPr>
          </w:pPr>
          <w:hyperlink w:anchor="_Toc45199475" w:history="1">
            <w:r w:rsidR="00644C19" w:rsidRPr="005B6002">
              <w:rPr>
                <w:rStyle w:val="Hypertextovodkaz"/>
                <w:rFonts w:ascii="Arial" w:hAnsi="Arial" w:cs="Arial"/>
                <w:noProof/>
              </w:rPr>
              <w:t>2.2</w:t>
            </w:r>
            <w:r w:rsidR="00644C19" w:rsidRPr="005B6002">
              <w:rPr>
                <w:rFonts w:ascii="Arial" w:hAnsi="Arial" w:cs="Arial"/>
                <w:noProof/>
              </w:rPr>
              <w:tab/>
            </w:r>
            <w:r w:rsidR="00644C19" w:rsidRPr="005B6002">
              <w:rPr>
                <w:rStyle w:val="Hypertextovodkaz"/>
                <w:rFonts w:ascii="Arial" w:hAnsi="Arial" w:cs="Arial"/>
                <w:noProof/>
              </w:rPr>
              <w:t>Zajišťované služby předprodejní a informační kanceláří</w:t>
            </w:r>
            <w:r w:rsidR="00644C19" w:rsidRPr="005B6002">
              <w:rPr>
                <w:rFonts w:ascii="Arial" w:hAnsi="Arial" w:cs="Arial"/>
                <w:noProof/>
                <w:webHidden/>
              </w:rPr>
              <w:tab/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begin"/>
            </w:r>
            <w:r w:rsidR="00644C19" w:rsidRPr="005B6002">
              <w:rPr>
                <w:rFonts w:ascii="Arial" w:hAnsi="Arial" w:cs="Arial"/>
                <w:noProof/>
                <w:webHidden/>
              </w:rPr>
              <w:instrText xml:space="preserve"> PAGEREF _Toc45199475 \h </w:instrText>
            </w:r>
            <w:r w:rsidR="00644C19" w:rsidRPr="005B6002">
              <w:rPr>
                <w:rFonts w:ascii="Arial" w:hAnsi="Arial" w:cs="Arial"/>
                <w:noProof/>
                <w:webHidden/>
              </w:rPr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separate"/>
            </w:r>
            <w:r w:rsidR="00644C19" w:rsidRPr="005B6002">
              <w:rPr>
                <w:rFonts w:ascii="Arial" w:hAnsi="Arial" w:cs="Arial"/>
                <w:noProof/>
                <w:webHidden/>
              </w:rPr>
              <w:t>6</w:t>
            </w:r>
            <w:r w:rsidR="00644C19" w:rsidRPr="005B6002">
              <w:rPr>
                <w:rFonts w:ascii="Arial" w:hAnsi="Arial" w:cs="Arial"/>
                <w:noProof/>
                <w:webHidden/>
              </w:rPr>
              <w:fldChar w:fldCharType="end"/>
            </w:r>
          </w:hyperlink>
        </w:p>
        <w:p w14:paraId="6A33EF69" w14:textId="77777777" w:rsidR="00644C19" w:rsidRDefault="00644C19">
          <w:r w:rsidRPr="005B6002">
            <w:rPr>
              <w:rFonts w:ascii="Arial" w:hAnsi="Arial" w:cs="Arial"/>
              <w:b/>
              <w:bCs/>
            </w:rPr>
            <w:fldChar w:fldCharType="end"/>
          </w:r>
        </w:p>
      </w:sdtContent>
    </w:sdt>
    <w:p w14:paraId="6574859B" w14:textId="77777777" w:rsidR="001C33B7" w:rsidRDefault="001C33B7">
      <w:r>
        <w:br w:type="page"/>
      </w:r>
    </w:p>
    <w:p w14:paraId="42366BD1" w14:textId="77777777" w:rsidR="001C33B7" w:rsidRPr="003E1F3F" w:rsidRDefault="001C33B7" w:rsidP="003E1F3F">
      <w:pPr>
        <w:pStyle w:val="Nadpis1"/>
        <w:rPr>
          <w:rFonts w:ascii="Arial" w:hAnsi="Arial" w:cs="Arial"/>
          <w:color w:val="auto"/>
        </w:rPr>
      </w:pPr>
      <w:bookmarkStart w:id="0" w:name="_Toc6386438"/>
      <w:bookmarkStart w:id="1" w:name="_Toc45199469"/>
      <w:r w:rsidRPr="003E1F3F">
        <w:rPr>
          <w:rFonts w:ascii="Arial" w:hAnsi="Arial" w:cs="Arial"/>
          <w:color w:val="auto"/>
        </w:rPr>
        <w:lastRenderedPageBreak/>
        <w:t>Standard prodeje jízdních dokladů</w:t>
      </w:r>
      <w:bookmarkEnd w:id="0"/>
      <w:bookmarkEnd w:id="1"/>
    </w:p>
    <w:p w14:paraId="3CD308F8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Standard prodeje jízdních dokladů stanovuje místa a způsoby prodeje jízdních dokladů a některé povinnosti míst, kde jsou doklady prodávány.</w:t>
      </w:r>
    </w:p>
    <w:p w14:paraId="070BD5FC" w14:textId="77777777" w:rsidR="001C33B7" w:rsidRPr="003E1F3F" w:rsidRDefault="001C33B7" w:rsidP="003E1F3F">
      <w:pPr>
        <w:pStyle w:val="Nadpis2"/>
        <w:rPr>
          <w:rFonts w:ascii="Arial" w:hAnsi="Arial" w:cs="Arial"/>
          <w:color w:val="auto"/>
        </w:rPr>
      </w:pPr>
      <w:bookmarkStart w:id="2" w:name="_Toc6386439"/>
      <w:bookmarkStart w:id="3" w:name="_Toc45199470"/>
      <w:r w:rsidRPr="003E1F3F">
        <w:rPr>
          <w:rFonts w:ascii="Arial" w:hAnsi="Arial" w:cs="Arial"/>
          <w:color w:val="auto"/>
        </w:rPr>
        <w:t>Způsob prodeje jízdních dokladů</w:t>
      </w:r>
      <w:bookmarkEnd w:id="2"/>
      <w:bookmarkEnd w:id="3"/>
    </w:p>
    <w:p w14:paraId="6C1CC763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Jízdní doklady VDV jsou s ohledem na druh jízdního dokladu prodávány prostřednictvím:</w:t>
      </w:r>
    </w:p>
    <w:p w14:paraId="271A0C90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Jednorázové jízdní doklady:</w:t>
      </w:r>
    </w:p>
    <w:p w14:paraId="2D60C3DC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Prodeje u řidičů autobusů</w:t>
      </w:r>
    </w:p>
    <w:p w14:paraId="744696B3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Prodejních míst Českých drah, která v Kraji Vysočina současně prodávají i jízdenky ČD (dle TR10).</w:t>
      </w:r>
    </w:p>
    <w:p w14:paraId="531051AE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 prodejcem</w:t>
      </w:r>
      <w:r w:rsidRPr="00456A0D">
        <w:rPr>
          <w:rStyle w:val="Znakapoznpodarou"/>
          <w:rFonts w:cs="Arial"/>
        </w:rPr>
        <w:footnoteReference w:id="1"/>
      </w:r>
    </w:p>
    <w:p w14:paraId="341A5568" w14:textId="77777777" w:rsidR="001C33B7" w:rsidRPr="00456A0D" w:rsidRDefault="001C33B7" w:rsidP="001C33B7">
      <w:pPr>
        <w:pStyle w:val="Odstavecseseznamem"/>
        <w:numPr>
          <w:ilvl w:val="0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Časové jízdní doklady:</w:t>
      </w:r>
    </w:p>
    <w:p w14:paraId="714B3E69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Předprodejní a informační kanceláře</w:t>
      </w:r>
    </w:p>
    <w:p w14:paraId="6EA634D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proofErr w:type="spellStart"/>
      <w:r w:rsidRPr="00456A0D">
        <w:rPr>
          <w:rFonts w:cs="Arial"/>
        </w:rPr>
        <w:t>eShop</w:t>
      </w:r>
      <w:proofErr w:type="spellEnd"/>
      <w:r w:rsidRPr="00456A0D">
        <w:rPr>
          <w:rFonts w:cs="Arial"/>
        </w:rPr>
        <w:t xml:space="preserve"> VDV (internetové předprodejní služby)</w:t>
      </w:r>
      <w:r w:rsidRPr="00456A0D">
        <w:rPr>
          <w:rStyle w:val="Znakapoznpodarou"/>
          <w:rFonts w:cs="Arial"/>
        </w:rPr>
        <w:footnoteReference w:id="2"/>
      </w:r>
    </w:p>
    <w:p w14:paraId="7946B95B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Prodejní místa Českých drah v obsazených stanicích, která v Kraji Vysočina současně prodávají i jízdenky ČD (dle TR10).</w:t>
      </w:r>
    </w:p>
    <w:p w14:paraId="2941C561" w14:textId="77777777" w:rsidR="001C33B7" w:rsidRPr="00456A0D" w:rsidRDefault="001C33B7" w:rsidP="001C33B7">
      <w:pPr>
        <w:pStyle w:val="Odstavecseseznamem"/>
        <w:numPr>
          <w:ilvl w:val="1"/>
          <w:numId w:val="5"/>
        </w:numPr>
        <w:spacing w:before="120" w:after="120" w:line="360" w:lineRule="auto"/>
        <w:jc w:val="both"/>
        <w:rPr>
          <w:rFonts w:cs="Arial"/>
        </w:rPr>
      </w:pPr>
      <w:r w:rsidRPr="00456A0D">
        <w:rPr>
          <w:rFonts w:cs="Arial"/>
        </w:rPr>
        <w:t>Případné jiné prodejní místo schválené Krajem Vysočina na základě uzavření smluvního vztahu s prodejcem</w:t>
      </w:r>
    </w:p>
    <w:p w14:paraId="5B3DF4AD" w14:textId="77777777" w:rsidR="001C33B7" w:rsidRPr="00456A0D" w:rsidRDefault="001C33B7" w:rsidP="001C33B7">
      <w:pPr>
        <w:pStyle w:val="Odstavecseseznamem"/>
        <w:spacing w:before="120" w:after="120" w:line="360" w:lineRule="auto"/>
        <w:ind w:left="1724"/>
        <w:jc w:val="both"/>
        <w:rPr>
          <w:rFonts w:cs="Arial"/>
        </w:rPr>
      </w:pPr>
    </w:p>
    <w:p w14:paraId="72E073E6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Prodej jednorázových i časových jízdenek je prováděn na základě platby v hotovosti nebo bezhotovostně za použití bezkontaktních bankovních karet. Při prodeji časových jízdenek prostřednictvím </w:t>
      </w:r>
      <w:proofErr w:type="spellStart"/>
      <w:r w:rsidRPr="00456A0D">
        <w:rPr>
          <w:rFonts w:ascii="Arial" w:hAnsi="Arial" w:cs="Arial"/>
        </w:rPr>
        <w:t>eShop</w:t>
      </w:r>
      <w:proofErr w:type="spellEnd"/>
      <w:r w:rsidRPr="00456A0D">
        <w:rPr>
          <w:rFonts w:ascii="Arial" w:hAnsi="Arial" w:cs="Arial"/>
        </w:rPr>
        <w:t xml:space="preserve"> VDV je možná úhrada jízdného též převodem z účtu cestujícího.</w:t>
      </w:r>
    </w:p>
    <w:p w14:paraId="27CB43B4" w14:textId="77777777" w:rsidR="001C33B7" w:rsidRPr="00053D57" w:rsidRDefault="001C33B7" w:rsidP="00053D57">
      <w:pPr>
        <w:pStyle w:val="Nadpis3"/>
        <w:rPr>
          <w:rFonts w:ascii="Arial" w:hAnsi="Arial" w:cs="Arial"/>
          <w:color w:val="auto"/>
        </w:rPr>
      </w:pPr>
      <w:bookmarkStart w:id="4" w:name="_Toc6386440"/>
      <w:bookmarkStart w:id="5" w:name="_Toc45199471"/>
      <w:r w:rsidRPr="00053D57">
        <w:rPr>
          <w:rFonts w:ascii="Arial" w:hAnsi="Arial" w:cs="Arial"/>
          <w:color w:val="auto"/>
        </w:rPr>
        <w:t>Prodej v předprodejních a informačních kancelářích</w:t>
      </w:r>
      <w:bookmarkEnd w:id="4"/>
      <w:bookmarkEnd w:id="5"/>
    </w:p>
    <w:p w14:paraId="3BF121B0" w14:textId="3B3510D8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Tyto kanceláře provozují dopravci ve svých oblastech, více viz kapitola </w:t>
      </w:r>
      <w:r w:rsidR="00FD21AB">
        <w:rPr>
          <w:rFonts w:ascii="Arial" w:hAnsi="Arial" w:cs="Arial"/>
        </w:rPr>
        <w:t>2</w:t>
      </w:r>
      <w:r w:rsidRPr="00456A0D">
        <w:rPr>
          <w:rFonts w:ascii="Arial" w:hAnsi="Arial" w:cs="Arial"/>
        </w:rPr>
        <w:t> tohoto dokumentu.</w:t>
      </w:r>
    </w:p>
    <w:p w14:paraId="2CA639DA" w14:textId="77777777" w:rsidR="001C33B7" w:rsidRPr="00456A0D" w:rsidRDefault="001C33B7" w:rsidP="001C33B7">
      <w:pPr>
        <w:pStyle w:val="Nadpis3"/>
        <w:rPr>
          <w:rFonts w:ascii="Arial" w:hAnsi="Arial" w:cs="Arial"/>
        </w:rPr>
      </w:pPr>
      <w:bookmarkStart w:id="6" w:name="_Toc6386441"/>
      <w:bookmarkStart w:id="7" w:name="_Toc45199472"/>
      <w:r w:rsidRPr="00385148">
        <w:rPr>
          <w:rFonts w:ascii="Arial" w:hAnsi="Arial" w:cs="Arial"/>
          <w:color w:val="auto"/>
        </w:rPr>
        <w:t>Prodej u řidiče</w:t>
      </w:r>
      <w:bookmarkEnd w:id="6"/>
      <w:bookmarkEnd w:id="7"/>
    </w:p>
    <w:p w14:paraId="00061CAB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Vozidla standardu VDV musí být vybavena elektronickým odbavovacím systémem, prostřednictvím kterého řidiči autobusů zajišťují kontrolu a prodej jízdenek v systému VDV.</w:t>
      </w:r>
    </w:p>
    <w:p w14:paraId="05866FA4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Řidič je povinen zajistit, aby všechna zařízení ve vozidle byla nastavena tak, aby cestující obdržel vždy platný a správný jízdní doklad – cenově nejvýhodnější platnou jízdenku z výchozí do požadované cílové zastávky, respektive z výchozí do cílové zóny cestujícího dle platného </w:t>
      </w:r>
      <w:r w:rsidRPr="00456A0D">
        <w:rPr>
          <w:rFonts w:ascii="Arial" w:hAnsi="Arial" w:cs="Arial"/>
        </w:rPr>
        <w:lastRenderedPageBreak/>
        <w:t>tarifu VDV. Řidič není povinen vydat kontrolní doklad pro cestujícího, který se prokáže platnou časovou jízdenkou.</w:t>
      </w:r>
    </w:p>
    <w:p w14:paraId="11759DCE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Řidič je povinen být vybaven na začátku směny drobnými mincemi a bankovkami tak, aby mohl cestujícímu prodat jízdenku a navrátit příslušný obnos při obdržení bankovky maximálně v hodnotě 2 000 Kč.</w:t>
      </w:r>
    </w:p>
    <w:p w14:paraId="6833A3F2" w14:textId="77777777" w:rsidR="001C33B7" w:rsidRPr="00385148" w:rsidRDefault="001C33B7" w:rsidP="00385148">
      <w:pPr>
        <w:pStyle w:val="Nadpis1"/>
        <w:rPr>
          <w:rFonts w:ascii="Arial" w:hAnsi="Arial" w:cs="Arial"/>
        </w:rPr>
      </w:pPr>
      <w:bookmarkStart w:id="8" w:name="_STANDARD_PŘEDPRODEJNÍCH_A"/>
      <w:bookmarkStart w:id="9" w:name="_Toc6386442"/>
      <w:bookmarkStart w:id="10" w:name="_Toc45199473"/>
      <w:bookmarkEnd w:id="8"/>
      <w:r w:rsidRPr="00385148">
        <w:rPr>
          <w:rFonts w:ascii="Arial" w:hAnsi="Arial" w:cs="Arial"/>
          <w:color w:val="auto"/>
        </w:rPr>
        <w:t>STANDARD PŘEDPRODEJNÍCH A INFORMAČNÍCH KANCELÁŘÍ</w:t>
      </w:r>
      <w:bookmarkEnd w:id="9"/>
      <w:bookmarkEnd w:id="10"/>
    </w:p>
    <w:p w14:paraId="202566D5" w14:textId="77777777" w:rsidR="001C33B7" w:rsidRPr="00456A0D" w:rsidRDefault="001C33B7" w:rsidP="001C33B7">
      <w:pPr>
        <w:spacing w:before="24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provozují dopravci ve svých oblastech, přípustná je přitom spolupráce s jiným subjektem (společná informační kancelář např. v informačním centru, či železniční stanici) pokud se nacházejí ve vymezené oblasti. Provozní zajištění předprodejní a informační kanceláře je nutno doložit smlouvou</w:t>
      </w:r>
      <w:r w:rsidRPr="00456A0D">
        <w:rPr>
          <w:rStyle w:val="Znakapoznpodarou"/>
          <w:rFonts w:ascii="Arial" w:hAnsi="Arial" w:cs="Arial"/>
        </w:rPr>
        <w:footnoteReference w:id="3"/>
      </w:r>
      <w:r w:rsidRPr="00456A0D">
        <w:rPr>
          <w:rFonts w:ascii="Arial" w:hAnsi="Arial" w:cs="Arial"/>
        </w:rPr>
        <w:t xml:space="preserve"> (vč. splnění níže požadovaných parametrů). </w:t>
      </w:r>
    </w:p>
    <w:p w14:paraId="55E6BA91" w14:textId="77777777" w:rsidR="001C33B7" w:rsidRPr="00385148" w:rsidRDefault="001C33B7" w:rsidP="00385148">
      <w:pPr>
        <w:pStyle w:val="Nadpis2"/>
        <w:rPr>
          <w:rFonts w:ascii="Arial" w:hAnsi="Arial" w:cs="Arial"/>
        </w:rPr>
      </w:pPr>
      <w:bookmarkStart w:id="11" w:name="_Toc6386443"/>
      <w:bookmarkStart w:id="12" w:name="_Toc45199474"/>
      <w:r w:rsidRPr="00385148">
        <w:rPr>
          <w:rFonts w:ascii="Arial" w:hAnsi="Arial" w:cs="Arial"/>
          <w:color w:val="auto"/>
        </w:rPr>
        <w:t>Kategorie a umístění předprodejních a informačních kanceláří</w:t>
      </w:r>
      <w:bookmarkEnd w:id="11"/>
      <w:bookmarkEnd w:id="12"/>
    </w:p>
    <w:p w14:paraId="0F902791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 xml:space="preserve">Předprodejní a informační kanceláře jsou rozděleny do 2 kategorií s požadovaným umístěním: </w:t>
      </w:r>
    </w:p>
    <w:p w14:paraId="284AA5D1" w14:textId="77777777" w:rsidR="001C33B7" w:rsidRPr="00456A0D" w:rsidRDefault="001C33B7" w:rsidP="001C33B7">
      <w:pPr>
        <w:tabs>
          <w:tab w:val="left" w:pos="1418"/>
        </w:tabs>
        <w:spacing w:after="120"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52C808FC" w14:textId="4BFBDD1A" w:rsidR="001C33B7" w:rsidRPr="000372F6" w:rsidRDefault="001C33B7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ind w:left="1058"/>
        <w:jc w:val="both"/>
        <w:rPr>
          <w:rFonts w:cs="Arial"/>
        </w:rPr>
      </w:pPr>
      <w:r w:rsidRPr="000372F6">
        <w:rPr>
          <w:rFonts w:cs="Arial"/>
          <w:b/>
        </w:rPr>
        <w:t>Havlíčkův Brod</w:t>
      </w:r>
      <w:r w:rsidRPr="000372F6">
        <w:rPr>
          <w:rFonts w:cs="Arial"/>
        </w:rPr>
        <w:t xml:space="preserve"> </w:t>
      </w:r>
      <w:proofErr w:type="gramStart"/>
      <w:r w:rsidRPr="000372F6">
        <w:rPr>
          <w:rFonts w:cs="Arial"/>
        </w:rPr>
        <w:t xml:space="preserve">– </w:t>
      </w:r>
      <w:r w:rsidR="004F7F53" w:rsidRPr="000372F6">
        <w:rPr>
          <w:rFonts w:cs="Arial"/>
        </w:rPr>
        <w:t xml:space="preserve"> </w:t>
      </w:r>
      <w:r w:rsidR="004F7F53" w:rsidRPr="00BB1781">
        <w:rPr>
          <w:rFonts w:cs="Arial"/>
        </w:rPr>
        <w:t>Oblast</w:t>
      </w:r>
      <w:proofErr w:type="gramEnd"/>
      <w:r w:rsidR="004F7F53" w:rsidRPr="00BB1781">
        <w:rPr>
          <w:rFonts w:cs="Arial"/>
        </w:rPr>
        <w:t xml:space="preserve"> č. 3 - Havlíčkobrodsko</w:t>
      </w:r>
    </w:p>
    <w:p w14:paraId="5F0D7F04" w14:textId="77777777" w:rsidR="00F96FD8" w:rsidRPr="00B976D6" w:rsidRDefault="004F7F53" w:rsidP="00BB1781">
      <w:pPr>
        <w:pStyle w:val="Odstavecseseznamem"/>
        <w:numPr>
          <w:ilvl w:val="0"/>
          <w:numId w:val="6"/>
        </w:numPr>
        <w:tabs>
          <w:tab w:val="left" w:pos="1418"/>
        </w:tabs>
        <w:spacing w:after="0" w:line="360" w:lineRule="auto"/>
        <w:jc w:val="both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3CEA3A2" w14:textId="77777777" w:rsidR="001C33B7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Havlíčkův Brod</w:t>
      </w:r>
    </w:p>
    <w:p w14:paraId="3DE88D4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D81872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  <w:r w:rsidRPr="00456A0D">
        <w:rPr>
          <w:rFonts w:cs="Arial"/>
          <w:shd w:val="clear" w:color="auto" w:fill="FFFFFF"/>
        </w:rPr>
        <w:t xml:space="preserve"> - Boženy Němcové - Na Valech - Žižkova - Dolní - Masarykova - Na Hradbách - Beckovského – Husova - </w:t>
      </w:r>
      <w:proofErr w:type="spellStart"/>
      <w:r w:rsidRPr="00456A0D">
        <w:rPr>
          <w:rFonts w:cs="Arial"/>
          <w:shd w:val="clear" w:color="auto" w:fill="FFFFFF"/>
        </w:rPr>
        <w:t>Štáflova</w:t>
      </w:r>
      <w:proofErr w:type="spellEnd"/>
    </w:p>
    <w:p w14:paraId="0D2AEE9D" w14:textId="185E07B0" w:rsidR="001C33B7" w:rsidRPr="000372F6" w:rsidRDefault="001C33B7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Jihlava</w:t>
      </w:r>
      <w:r w:rsidRPr="000372F6">
        <w:rPr>
          <w:rFonts w:cs="Arial"/>
        </w:rPr>
        <w:t xml:space="preserve"> </w:t>
      </w:r>
      <w:proofErr w:type="gramStart"/>
      <w:r w:rsidRPr="000372F6">
        <w:rPr>
          <w:rFonts w:cs="Arial"/>
        </w:rPr>
        <w:t xml:space="preserve">– </w:t>
      </w:r>
      <w:r w:rsidR="004F7F53" w:rsidRPr="000372F6">
        <w:rPr>
          <w:rFonts w:cs="Arial"/>
        </w:rPr>
        <w:t xml:space="preserve"> Oblast</w:t>
      </w:r>
      <w:proofErr w:type="gramEnd"/>
      <w:r w:rsidR="004F7F53" w:rsidRPr="00BB1781">
        <w:rPr>
          <w:rFonts w:cs="Arial"/>
        </w:rPr>
        <w:t xml:space="preserve"> č. 4 – Jihlavsko</w:t>
      </w:r>
    </w:p>
    <w:p w14:paraId="4310B1C9" w14:textId="77777777" w:rsidR="004F7F53" w:rsidRPr="00B976D6" w:rsidRDefault="004F7F53" w:rsidP="00BB1781">
      <w:pPr>
        <w:pStyle w:val="Odstavecseseznamem"/>
        <w:numPr>
          <w:ilvl w:val="0"/>
          <w:numId w:val="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2 předprodejní a informační kanceláře</w:t>
      </w:r>
    </w:p>
    <w:p w14:paraId="7281410F" w14:textId="77777777" w:rsidR="0044085C" w:rsidRPr="00B976D6" w:rsidRDefault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Jihlava,,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 nádr.</w:t>
      </w:r>
    </w:p>
    <w:p w14:paraId="63A9E2DE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Jihlava město</w:t>
      </w:r>
    </w:p>
    <w:p w14:paraId="077159C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umístěné v oblasti vymezené ulicemi:</w:t>
      </w:r>
    </w:p>
    <w:p w14:paraId="228D2BA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  <w:r w:rsidRPr="00456A0D">
        <w:rPr>
          <w:rFonts w:cs="Arial"/>
          <w:shd w:val="clear" w:color="auto" w:fill="FFFFFF"/>
        </w:rPr>
        <w:t xml:space="preserve"> – Úvoz – Třebízského – Srázná – Křížová – Hluboká – Lazebnická – Čajkovského – Havířská – Kosmákova – Minoritské náměstí – Matky Boží – Benešova – Dvořákova – Jiráskova – </w:t>
      </w:r>
      <w:proofErr w:type="spellStart"/>
      <w:r w:rsidRPr="00456A0D">
        <w:rPr>
          <w:rFonts w:cs="Arial"/>
          <w:shd w:val="clear" w:color="auto" w:fill="FFFFFF"/>
        </w:rPr>
        <w:t>Fritzova</w:t>
      </w:r>
      <w:proofErr w:type="spellEnd"/>
    </w:p>
    <w:p w14:paraId="1CD0D77A" w14:textId="6A59AB39" w:rsidR="001C33B7" w:rsidRPr="000372F6" w:rsidRDefault="001C33B7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0372F6">
        <w:rPr>
          <w:rFonts w:cs="Arial"/>
          <w:b/>
        </w:rPr>
        <w:t>Pelhřimov</w:t>
      </w:r>
      <w:r w:rsidRPr="000372F6">
        <w:rPr>
          <w:rFonts w:cs="Arial"/>
        </w:rPr>
        <w:t xml:space="preserve"> –</w:t>
      </w:r>
      <w:r w:rsidR="004F7F53" w:rsidRPr="000372F6">
        <w:rPr>
          <w:rFonts w:cs="Arial"/>
        </w:rPr>
        <w:t xml:space="preserve"> Oblast č. 8 </w:t>
      </w:r>
      <w:r w:rsidR="004F7F53" w:rsidRPr="00BB1781">
        <w:rPr>
          <w:rFonts w:cs="Arial"/>
        </w:rPr>
        <w:t>– Pelhřimovsko</w:t>
      </w:r>
    </w:p>
    <w:p w14:paraId="12E71813" w14:textId="77777777" w:rsidR="004F7F53" w:rsidRPr="00B976D6" w:rsidRDefault="004F7F53" w:rsidP="00BB1781">
      <w:pPr>
        <w:pStyle w:val="Odstavecseseznamem"/>
        <w:numPr>
          <w:ilvl w:val="0"/>
          <w:numId w:val="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46933F9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autobusová zastávka </w:t>
      </w:r>
      <w:proofErr w:type="spellStart"/>
      <w:proofErr w:type="gramStart"/>
      <w:r w:rsidRPr="00456A0D">
        <w:rPr>
          <w:rFonts w:cs="Arial"/>
        </w:rPr>
        <w:t>Pelhřimov,,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19FB173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0B56108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Tylova - Příkopy - Karlovo náměstí - Svatovítské náměstí - Solní - Tylova</w:t>
      </w:r>
    </w:p>
    <w:p w14:paraId="59584C84" w14:textId="0D0AA412" w:rsidR="004F7F53" w:rsidRDefault="001C33B7" w:rsidP="004F7F53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Třebíč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4F7F53">
        <w:rPr>
          <w:rFonts w:cs="Arial"/>
        </w:rPr>
        <w:t xml:space="preserve"> Oblast</w:t>
      </w:r>
      <w:proofErr w:type="gramEnd"/>
      <w:r w:rsidR="004F7F53">
        <w:rPr>
          <w:rFonts w:cs="Arial"/>
        </w:rPr>
        <w:t xml:space="preserve"> č. 6 – Třebíčsko</w:t>
      </w:r>
    </w:p>
    <w:p w14:paraId="2B7C5146" w14:textId="77777777" w:rsidR="004F7F53" w:rsidRPr="00B976D6" w:rsidRDefault="004F7F53" w:rsidP="00BB1781">
      <w:pPr>
        <w:pStyle w:val="Odstavecseseznamem"/>
        <w:numPr>
          <w:ilvl w:val="0"/>
          <w:numId w:val="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5B46C4C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Třebíč,,</w:t>
      </w:r>
      <w:proofErr w:type="gramEnd"/>
      <w:r w:rsidRPr="00456A0D">
        <w:rPr>
          <w:rFonts w:cs="Arial"/>
        </w:rPr>
        <w:t>aut</w:t>
      </w:r>
      <w:proofErr w:type="spellEnd"/>
      <w:r w:rsidRPr="00456A0D">
        <w:rPr>
          <w:rFonts w:cs="Arial"/>
        </w:rPr>
        <w:t>. nádr.</w:t>
      </w:r>
    </w:p>
    <w:p w14:paraId="44F87BD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BB37D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proofErr w:type="spellStart"/>
      <w:r w:rsidRPr="00456A0D">
        <w:rPr>
          <w:rFonts w:cs="Arial"/>
          <w:shd w:val="clear" w:color="auto" w:fill="FFFFFF"/>
        </w:rPr>
        <w:t>V.Nezvala</w:t>
      </w:r>
      <w:proofErr w:type="spellEnd"/>
      <w:r w:rsidRPr="00456A0D">
        <w:rPr>
          <w:rFonts w:cs="Arial"/>
          <w:shd w:val="clear" w:color="auto" w:fill="FFFFFF"/>
        </w:rPr>
        <w:t xml:space="preserve"> – Jihlavská Brána – Karlovo nám. – </w:t>
      </w:r>
      <w:proofErr w:type="spellStart"/>
      <w:r w:rsidRPr="00456A0D">
        <w:rPr>
          <w:rFonts w:cs="Arial"/>
          <w:shd w:val="clear" w:color="auto" w:fill="FFFFFF"/>
        </w:rPr>
        <w:t>Smila</w:t>
      </w:r>
      <w:proofErr w:type="spellEnd"/>
      <w:r w:rsidRPr="00456A0D">
        <w:rPr>
          <w:rFonts w:cs="Arial"/>
          <w:shd w:val="clear" w:color="auto" w:fill="FFFFFF"/>
        </w:rPr>
        <w:t xml:space="preserve"> </w:t>
      </w:r>
      <w:proofErr w:type="spellStart"/>
      <w:r w:rsidRPr="00456A0D">
        <w:rPr>
          <w:rFonts w:cs="Arial"/>
          <w:shd w:val="clear" w:color="auto" w:fill="FFFFFF"/>
        </w:rPr>
        <w:t>Osovského</w:t>
      </w:r>
      <w:proofErr w:type="spellEnd"/>
      <w:r w:rsidRPr="00456A0D">
        <w:rPr>
          <w:rFonts w:cs="Arial"/>
          <w:shd w:val="clear" w:color="auto" w:fill="FFFFFF"/>
        </w:rPr>
        <w:t xml:space="preserve"> – Kateřiny z Valdštejna – Kostnická – Bráfova – Nádražní – Janouškova – Sokolská – Gorazdovo nám. – </w:t>
      </w:r>
      <w:proofErr w:type="spellStart"/>
      <w:r w:rsidRPr="00456A0D">
        <w:rPr>
          <w:rFonts w:cs="Arial"/>
          <w:shd w:val="clear" w:color="auto" w:fill="FFFFFF"/>
        </w:rPr>
        <w:t>Kofránkova</w:t>
      </w:r>
      <w:proofErr w:type="spellEnd"/>
      <w:r w:rsidRPr="00456A0D">
        <w:rPr>
          <w:rFonts w:cs="Arial"/>
          <w:shd w:val="clear" w:color="auto" w:fill="FFFFFF"/>
        </w:rPr>
        <w:t xml:space="preserve"> – </w:t>
      </w:r>
      <w:proofErr w:type="spellStart"/>
      <w:r w:rsidRPr="00456A0D">
        <w:rPr>
          <w:rFonts w:cs="Arial"/>
          <w:shd w:val="clear" w:color="auto" w:fill="FFFFFF"/>
        </w:rPr>
        <w:t>Sucheniova</w:t>
      </w:r>
      <w:proofErr w:type="spellEnd"/>
      <w:r w:rsidRPr="00456A0D">
        <w:rPr>
          <w:rFonts w:cs="Arial"/>
          <w:shd w:val="clear" w:color="auto" w:fill="FFFFFF"/>
        </w:rPr>
        <w:t xml:space="preserve"> – V. Nezvala</w:t>
      </w:r>
    </w:p>
    <w:p w14:paraId="7FDA2A5D" w14:textId="6C44EB67" w:rsidR="001C33B7" w:rsidRPr="00F749E5" w:rsidRDefault="001C33B7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Žďár nad Sázavou</w:t>
      </w:r>
      <w:r w:rsidRPr="00F749E5">
        <w:rPr>
          <w:rFonts w:cs="Arial"/>
        </w:rPr>
        <w:t xml:space="preserve"> </w:t>
      </w:r>
      <w:proofErr w:type="gramStart"/>
      <w:r w:rsidRPr="00F749E5">
        <w:rPr>
          <w:rFonts w:cs="Arial"/>
        </w:rPr>
        <w:t xml:space="preserve">– </w:t>
      </w:r>
      <w:r w:rsidR="004F7F53" w:rsidRPr="00F749E5">
        <w:rPr>
          <w:rFonts w:cs="Arial"/>
        </w:rPr>
        <w:t xml:space="preserve"> Oblast</w:t>
      </w:r>
      <w:proofErr w:type="gramEnd"/>
      <w:r w:rsidR="004F7F53" w:rsidRPr="00F749E5">
        <w:rPr>
          <w:rFonts w:cs="Arial"/>
        </w:rPr>
        <w:t xml:space="preserve"> č. 2 - Žďárské vrchy</w:t>
      </w:r>
    </w:p>
    <w:p w14:paraId="6F98319C" w14:textId="77777777" w:rsidR="004F7F53" w:rsidRPr="00B976D6" w:rsidRDefault="004F7F53" w:rsidP="00BB1781">
      <w:pPr>
        <w:pStyle w:val="Odstavecseseznamem"/>
        <w:numPr>
          <w:ilvl w:val="0"/>
          <w:numId w:val="1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3CB4296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Žďár nad Sázavou</w:t>
      </w:r>
    </w:p>
    <w:p w14:paraId="66A443E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6CD002E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Žižkova – Havlíčkovo nám. – nám. Republiky – Horní – Smetanova – Tyršova – Husova – 1. máje – Revoluční – Brodská – Žižkova</w:t>
      </w:r>
    </w:p>
    <w:p w14:paraId="418CBEB3" w14:textId="77777777" w:rsidR="001C33B7" w:rsidRPr="00456A0D" w:rsidRDefault="001C33B7" w:rsidP="001C33B7">
      <w:pPr>
        <w:spacing w:after="120" w:line="360" w:lineRule="auto"/>
        <w:rPr>
          <w:rFonts w:ascii="Arial" w:hAnsi="Arial" w:cs="Arial"/>
          <w:shd w:val="clear" w:color="auto" w:fill="FFFFFF"/>
        </w:rPr>
      </w:pPr>
    </w:p>
    <w:p w14:paraId="4F7CB8A3" w14:textId="77777777" w:rsidR="001C33B7" w:rsidRPr="00456A0D" w:rsidRDefault="001C33B7" w:rsidP="001C33B7">
      <w:pPr>
        <w:spacing w:after="120" w:line="360" w:lineRule="auto"/>
        <w:ind w:left="1418" w:hanging="141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Kategorie B:</w:t>
      </w:r>
      <w:r w:rsidRPr="00456A0D">
        <w:rPr>
          <w:rFonts w:ascii="Arial" w:hAnsi="Arial" w:cs="Arial"/>
        </w:rPr>
        <w:t xml:space="preserve"> </w:t>
      </w:r>
      <w:r w:rsidRPr="00456A0D">
        <w:rPr>
          <w:rFonts w:ascii="Arial" w:hAnsi="Arial" w:cs="Arial"/>
        </w:rPr>
        <w:tab/>
      </w:r>
    </w:p>
    <w:p w14:paraId="7EC4165C" w14:textId="2B07B658" w:rsidR="00F749E5" w:rsidRDefault="001C33B7" w:rsidP="00F749E5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Bystřice nad Pernštejnem </w:t>
      </w:r>
      <w:proofErr w:type="gramStart"/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</w:t>
      </w:r>
      <w:proofErr w:type="gramEnd"/>
      <w:r w:rsidR="00F749E5">
        <w:rPr>
          <w:rFonts w:cs="Arial"/>
        </w:rPr>
        <w:t xml:space="preserve"> č. 1 - </w:t>
      </w:r>
      <w:proofErr w:type="spellStart"/>
      <w:r w:rsidR="00F749E5">
        <w:rPr>
          <w:rFonts w:cs="Arial"/>
        </w:rPr>
        <w:t>Bystřicko</w:t>
      </w:r>
      <w:proofErr w:type="spellEnd"/>
      <w:r w:rsidR="00F749E5">
        <w:rPr>
          <w:rFonts w:cs="Arial"/>
        </w:rPr>
        <w:t xml:space="preserve"> a </w:t>
      </w:r>
      <w:proofErr w:type="spellStart"/>
      <w:r w:rsidR="00F749E5">
        <w:rPr>
          <w:rFonts w:cs="Arial"/>
        </w:rPr>
        <w:t>Velkomeziříčsko</w:t>
      </w:r>
      <w:proofErr w:type="spellEnd"/>
    </w:p>
    <w:p w14:paraId="439ABCC2" w14:textId="77777777" w:rsidR="00F749E5" w:rsidRPr="00B976D6" w:rsidRDefault="00F749E5" w:rsidP="00BB1781">
      <w:pPr>
        <w:pStyle w:val="Odstavecseseznamem"/>
        <w:numPr>
          <w:ilvl w:val="0"/>
          <w:numId w:val="11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24849B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Bystřice </w:t>
      </w:r>
      <w:proofErr w:type="gramStart"/>
      <w:r w:rsidRPr="00456A0D">
        <w:rPr>
          <w:rFonts w:cs="Arial"/>
        </w:rPr>
        <w:t>n.</w:t>
      </w:r>
      <w:proofErr w:type="spellStart"/>
      <w:r w:rsidRPr="00456A0D">
        <w:rPr>
          <w:rFonts w:cs="Arial"/>
        </w:rPr>
        <w:t>Pern</w:t>
      </w:r>
      <w:proofErr w:type="spellEnd"/>
      <w:r w:rsidRPr="00456A0D">
        <w:rPr>
          <w:rFonts w:cs="Arial"/>
        </w:rPr>
        <w:t>.,,</w:t>
      </w:r>
      <w:proofErr w:type="gramEnd"/>
      <w:r w:rsidRPr="00456A0D">
        <w:rPr>
          <w:rFonts w:cs="Arial"/>
        </w:rPr>
        <w:t>aut. nádr.</w:t>
      </w:r>
    </w:p>
    <w:p w14:paraId="4A402F1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B5B881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Masarykovo náměstí – Koželužská – Bočkova – Farská – Ant. Štourače – Rácová – Zahradní – Malá branka – Novoměstská – Masarykovo náměstí</w:t>
      </w:r>
    </w:p>
    <w:p w14:paraId="21814C3A" w14:textId="77777777" w:rsidR="001C33B7" w:rsidRDefault="001C33B7" w:rsidP="001C33B7">
      <w:pPr>
        <w:tabs>
          <w:tab w:val="left" w:pos="1418"/>
        </w:tabs>
        <w:spacing w:after="0" w:line="360" w:lineRule="auto"/>
        <w:ind w:left="1058"/>
        <w:rPr>
          <w:rFonts w:ascii="Arial" w:hAnsi="Arial" w:cs="Arial"/>
        </w:rPr>
      </w:pPr>
      <w:r w:rsidRPr="00456A0D">
        <w:rPr>
          <w:rFonts w:ascii="Arial" w:hAnsi="Arial" w:cs="Arial"/>
          <w:b/>
        </w:rPr>
        <w:t>Chotěboř</w:t>
      </w:r>
      <w:r w:rsidRPr="00456A0D">
        <w:rPr>
          <w:rFonts w:ascii="Arial" w:hAnsi="Arial" w:cs="Arial"/>
        </w:rPr>
        <w:t xml:space="preserve"> – 1 předprodejní a informační kancelář</w:t>
      </w:r>
    </w:p>
    <w:p w14:paraId="78560D6E" w14:textId="77777777" w:rsidR="0044085C" w:rsidRPr="00B976D6" w:rsidRDefault="0044085C" w:rsidP="00BB1781">
      <w:pPr>
        <w:pStyle w:val="Odstavecseseznamem"/>
        <w:numPr>
          <w:ilvl w:val="0"/>
          <w:numId w:val="12"/>
        </w:numPr>
        <w:tabs>
          <w:tab w:val="left" w:pos="1418"/>
        </w:tabs>
        <w:spacing w:after="0" w:line="360" w:lineRule="auto"/>
        <w:rPr>
          <w:rFonts w:cs="Arial"/>
        </w:rPr>
      </w:pPr>
      <w:r>
        <w:rPr>
          <w:rFonts w:cs="Arial"/>
        </w:rPr>
        <w:t xml:space="preserve">Oblast </w:t>
      </w:r>
      <w:r w:rsidR="009A7F2A">
        <w:rPr>
          <w:rFonts w:cs="Arial"/>
        </w:rPr>
        <w:t xml:space="preserve">č. 3 - </w:t>
      </w:r>
      <w:r w:rsidR="00B976D6">
        <w:rPr>
          <w:rFonts w:cs="Arial"/>
        </w:rPr>
        <w:t>Havlíčkobrodsko</w:t>
      </w:r>
    </w:p>
    <w:p w14:paraId="184E364A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spellStart"/>
      <w:proofErr w:type="gramStart"/>
      <w:r w:rsidRPr="00456A0D">
        <w:rPr>
          <w:rFonts w:cs="Arial"/>
        </w:rPr>
        <w:t>Chotěboř,,</w:t>
      </w:r>
      <w:proofErr w:type="gramEnd"/>
      <w:r w:rsidRPr="00456A0D">
        <w:rPr>
          <w:rFonts w:cs="Arial"/>
        </w:rPr>
        <w:t>nám</w:t>
      </w:r>
      <w:proofErr w:type="spellEnd"/>
      <w:r w:rsidRPr="00456A0D">
        <w:rPr>
          <w:rFonts w:cs="Arial"/>
        </w:rPr>
        <w:t>. TGM</w:t>
      </w:r>
    </w:p>
    <w:p w14:paraId="0B857C2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1AF840F4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V Drážkách – Havlíčkova – Krále Jana – Legií – Tyršova – Na Valech –</w:t>
      </w:r>
      <w:r w:rsidRPr="00456A0D">
        <w:rPr>
          <w:rFonts w:cs="Arial"/>
        </w:rPr>
        <w:t> </w:t>
      </w:r>
      <w:proofErr w:type="spellStart"/>
      <w:r>
        <w:fldChar w:fldCharType="begin"/>
      </w:r>
      <w:r>
        <w:instrText xml:space="preserve"> HYPERLINK "http://f.x.svobody/" \t "_blank" </w:instrText>
      </w:r>
      <w:r>
        <w:fldChar w:fldCharType="separate"/>
      </w:r>
      <w:r w:rsidRPr="00456A0D">
        <w:rPr>
          <w:rFonts w:cs="Arial"/>
          <w:shd w:val="clear" w:color="auto" w:fill="FFFFFF"/>
        </w:rPr>
        <w:t>F.X.Svobody</w:t>
      </w:r>
      <w:proofErr w:type="spellEnd"/>
      <w:r>
        <w:rPr>
          <w:rFonts w:cs="Arial"/>
          <w:shd w:val="clear" w:color="auto" w:fill="FFFFFF"/>
        </w:rPr>
        <w:fldChar w:fldCharType="end"/>
      </w:r>
      <w:r w:rsidRPr="00456A0D">
        <w:rPr>
          <w:rFonts w:cs="Arial"/>
        </w:rPr>
        <w:t> </w:t>
      </w:r>
      <w:r w:rsidRPr="00456A0D">
        <w:rPr>
          <w:rFonts w:cs="Arial"/>
          <w:shd w:val="clear" w:color="auto" w:fill="FFFFFF"/>
        </w:rPr>
        <w:t xml:space="preserve">- </w:t>
      </w:r>
      <w:proofErr w:type="spellStart"/>
      <w:r w:rsidRPr="00456A0D">
        <w:rPr>
          <w:rFonts w:cs="Arial"/>
          <w:shd w:val="clear" w:color="auto" w:fill="FFFFFF"/>
        </w:rPr>
        <w:t>Ningerova</w:t>
      </w:r>
      <w:proofErr w:type="spellEnd"/>
      <w:r w:rsidRPr="00456A0D">
        <w:rPr>
          <w:rFonts w:cs="Arial"/>
          <w:shd w:val="clear" w:color="auto" w:fill="FFFFFF"/>
        </w:rPr>
        <w:t xml:space="preserve"> – Rybní – Lazební – Hromádky z Jistebnice – V Drážkách</w:t>
      </w:r>
    </w:p>
    <w:p w14:paraId="40E09C3E" w14:textId="61EB2569" w:rsidR="001C33B7" w:rsidRPr="00F749E5" w:rsidRDefault="001C33B7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ind w:left="1058"/>
        <w:rPr>
          <w:rFonts w:cs="Arial"/>
        </w:rPr>
      </w:pPr>
      <w:r w:rsidRPr="00F749E5">
        <w:rPr>
          <w:rFonts w:cs="Arial"/>
          <w:b/>
        </w:rPr>
        <w:t>Humpolec</w:t>
      </w:r>
      <w:r w:rsidRPr="00F749E5">
        <w:rPr>
          <w:rFonts w:cs="Arial"/>
        </w:rPr>
        <w:t xml:space="preserve"> </w:t>
      </w:r>
      <w:proofErr w:type="gramStart"/>
      <w:r w:rsidRPr="00F749E5">
        <w:rPr>
          <w:rFonts w:cs="Arial"/>
        </w:rPr>
        <w:t xml:space="preserve">– </w:t>
      </w:r>
      <w:r w:rsidR="00F749E5" w:rsidRPr="00F749E5">
        <w:rPr>
          <w:rFonts w:cs="Arial"/>
        </w:rPr>
        <w:t xml:space="preserve"> Oblast</w:t>
      </w:r>
      <w:proofErr w:type="gramEnd"/>
      <w:r w:rsidR="00F749E5" w:rsidRPr="00F749E5">
        <w:rPr>
          <w:rFonts w:cs="Arial"/>
        </w:rPr>
        <w:t xml:space="preserve"> č. 7 – </w:t>
      </w:r>
      <w:proofErr w:type="spellStart"/>
      <w:r w:rsidR="00F749E5" w:rsidRPr="00F749E5">
        <w:rPr>
          <w:rFonts w:cs="Arial"/>
        </w:rPr>
        <w:t>Humpolecko</w:t>
      </w:r>
      <w:proofErr w:type="spellEnd"/>
    </w:p>
    <w:p w14:paraId="03D6DAEE" w14:textId="77777777" w:rsidR="00F749E5" w:rsidRPr="00B976D6" w:rsidRDefault="00F749E5" w:rsidP="00BB1781">
      <w:pPr>
        <w:pStyle w:val="Odstavecseseznamem"/>
        <w:numPr>
          <w:ilvl w:val="0"/>
          <w:numId w:val="13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64999F38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autobusová zastávka </w:t>
      </w:r>
      <w:proofErr w:type="spellStart"/>
      <w:proofErr w:type="gramStart"/>
      <w:r w:rsidRPr="00456A0D">
        <w:rPr>
          <w:rFonts w:cs="Arial"/>
        </w:rPr>
        <w:t>Humpolec,,</w:t>
      </w:r>
      <w:proofErr w:type="gramEnd"/>
      <w:r w:rsidRPr="00456A0D">
        <w:rPr>
          <w:rFonts w:cs="Arial"/>
        </w:rPr>
        <w:t>pošta</w:t>
      </w:r>
      <w:proofErr w:type="spellEnd"/>
    </w:p>
    <w:p w14:paraId="747E217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25D72202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Komenského – Lnářská – Hálkova – Poděbradova – U Vinopalny – Jihlavská – 5. května - Příčná - Horní náměstí - Dolní náměstí - Jana Zábrany – Rašínova - Komenského</w:t>
      </w:r>
    </w:p>
    <w:p w14:paraId="494074BA" w14:textId="497E64E6" w:rsidR="00F749E5" w:rsidRDefault="001C33B7" w:rsidP="00F749E5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Moravské</w:t>
      </w:r>
      <w:r w:rsidRPr="00456A0D">
        <w:rPr>
          <w:rFonts w:cs="Arial"/>
        </w:rPr>
        <w:t xml:space="preserve"> </w:t>
      </w:r>
      <w:r w:rsidRPr="00456A0D">
        <w:rPr>
          <w:rFonts w:cs="Arial"/>
          <w:b/>
        </w:rPr>
        <w:t>Budějovice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F749E5" w:rsidRPr="00F749E5">
        <w:rPr>
          <w:rFonts w:cs="Arial"/>
        </w:rPr>
        <w:t xml:space="preserve"> </w:t>
      </w:r>
      <w:r w:rsidR="00F749E5">
        <w:rPr>
          <w:rFonts w:cs="Arial"/>
        </w:rPr>
        <w:t>Oblast</w:t>
      </w:r>
      <w:proofErr w:type="gramEnd"/>
      <w:r w:rsidR="00F749E5">
        <w:rPr>
          <w:rFonts w:cs="Arial"/>
        </w:rPr>
        <w:t xml:space="preserve"> č. 4 – Jihlavsko</w:t>
      </w:r>
    </w:p>
    <w:p w14:paraId="48CAE0C8" w14:textId="77777777" w:rsidR="00F749E5" w:rsidRPr="00B976D6" w:rsidRDefault="00F749E5" w:rsidP="00BB1781">
      <w:pPr>
        <w:pStyle w:val="Odstavecseseznamem"/>
        <w:numPr>
          <w:ilvl w:val="0"/>
          <w:numId w:val="14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2A1E310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Moravské Budějovice</w:t>
      </w:r>
    </w:p>
    <w:p w14:paraId="634A866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3D12AFC7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r w:rsidRPr="00456A0D">
        <w:rPr>
          <w:rFonts w:cs="Arial"/>
          <w:shd w:val="clear" w:color="auto" w:fill="FFFFFF"/>
        </w:rPr>
        <w:t>1. máje – Pražská – Havlíčkova – Peroutka – Smetanova – Blahoslavova – Husova – Urbánkova – Tyršova – nám. ČSA – nám. Míru – 1. máje</w:t>
      </w:r>
    </w:p>
    <w:p w14:paraId="10EE2C07" w14:textId="10F1B428" w:rsidR="00F749E5" w:rsidRDefault="001C33B7" w:rsidP="00F749E5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Náměšť nad Oslavou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</w:t>
      </w:r>
      <w:proofErr w:type="gramEnd"/>
      <w:r w:rsidR="00F749E5">
        <w:rPr>
          <w:rFonts w:cs="Arial"/>
        </w:rPr>
        <w:t xml:space="preserve"> č. 6 – Třebíčsko</w:t>
      </w:r>
    </w:p>
    <w:p w14:paraId="1C1BCE01" w14:textId="77777777" w:rsidR="00F749E5" w:rsidRPr="00B976D6" w:rsidRDefault="00F749E5" w:rsidP="00BB1781">
      <w:pPr>
        <w:pStyle w:val="Odstavecseseznamem"/>
        <w:numPr>
          <w:ilvl w:val="0"/>
          <w:numId w:val="15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1BABE7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Náměšť nad Oslavou</w:t>
      </w:r>
    </w:p>
    <w:p w14:paraId="2429239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946006F" w14:textId="77777777" w:rsidR="001C33B7" w:rsidRPr="00456A0D" w:rsidRDefault="00082B81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  <w:shd w:val="clear" w:color="auto" w:fill="FFFFFF"/>
        </w:rPr>
      </w:pPr>
      <w:hyperlink r:id="rId8" w:tgtFrame="_blank" w:history="1">
        <w:proofErr w:type="spellStart"/>
        <w:r w:rsidR="001C33B7" w:rsidRPr="00456A0D">
          <w:rPr>
            <w:rFonts w:cs="Arial"/>
          </w:rPr>
          <w:t>E.F.Buriana</w:t>
        </w:r>
        <w:proofErr w:type="spellEnd"/>
      </w:hyperlink>
      <w:r w:rsidR="001C33B7" w:rsidRPr="00456A0D">
        <w:rPr>
          <w:rFonts w:cs="Arial"/>
        </w:rPr>
        <w:t> </w:t>
      </w:r>
      <w:r w:rsidR="001C33B7" w:rsidRPr="00456A0D">
        <w:rPr>
          <w:rFonts w:cs="Arial"/>
          <w:shd w:val="clear" w:color="auto" w:fill="FFFFFF"/>
        </w:rPr>
        <w:t xml:space="preserve">– Družstevní – Jiráskova – Husova – </w:t>
      </w:r>
      <w:proofErr w:type="spellStart"/>
      <w:r w:rsidR="001C33B7" w:rsidRPr="00456A0D">
        <w:rPr>
          <w:rFonts w:cs="Arial"/>
          <w:shd w:val="clear" w:color="auto" w:fill="FFFFFF"/>
        </w:rPr>
        <w:t>V.Nezvala</w:t>
      </w:r>
      <w:proofErr w:type="spellEnd"/>
      <w:r w:rsidR="001C33B7" w:rsidRPr="00456A0D">
        <w:rPr>
          <w:rFonts w:cs="Arial"/>
          <w:shd w:val="clear" w:color="auto" w:fill="FFFFFF"/>
        </w:rPr>
        <w:t xml:space="preserve"> – Komenského nám. – Mjr. Šandery – Brněnská – Sadová – náměstí Míru – Nádražní – </w:t>
      </w:r>
      <w:proofErr w:type="spellStart"/>
      <w:r w:rsidR="001C33B7" w:rsidRPr="00456A0D">
        <w:rPr>
          <w:rFonts w:cs="Arial"/>
          <w:shd w:val="clear" w:color="auto" w:fill="FFFFFF"/>
        </w:rPr>
        <w:t>Ocmanická</w:t>
      </w:r>
      <w:proofErr w:type="spellEnd"/>
      <w:r w:rsidR="001C33B7" w:rsidRPr="00456A0D">
        <w:rPr>
          <w:rFonts w:cs="Arial"/>
          <w:shd w:val="clear" w:color="auto" w:fill="FFFFFF"/>
        </w:rPr>
        <w:t xml:space="preserve"> – Husova –</w:t>
      </w:r>
      <w:r w:rsidR="001C33B7" w:rsidRPr="00456A0D">
        <w:rPr>
          <w:rFonts w:cs="Arial"/>
        </w:rPr>
        <w:t> </w:t>
      </w:r>
      <w:hyperlink r:id="rId9" w:tgtFrame="_blank" w:history="1">
        <w:r w:rsidR="001C33B7" w:rsidRPr="00456A0D">
          <w:rPr>
            <w:rFonts w:cs="Arial"/>
          </w:rPr>
          <w:t>E. F. Buriana</w:t>
        </w:r>
      </w:hyperlink>
    </w:p>
    <w:p w14:paraId="6D8B9A35" w14:textId="23992BE3" w:rsidR="00F749E5" w:rsidRDefault="001C33B7" w:rsidP="00F749E5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Nové Město na Moravě </w:t>
      </w:r>
      <w:proofErr w:type="gramStart"/>
      <w:r w:rsidRPr="00456A0D">
        <w:rPr>
          <w:rFonts w:cs="Arial"/>
        </w:rPr>
        <w:t xml:space="preserve">– </w:t>
      </w:r>
      <w:r w:rsidR="00F749E5">
        <w:rPr>
          <w:rFonts w:cs="Arial"/>
        </w:rPr>
        <w:t xml:space="preserve"> Oblast</w:t>
      </w:r>
      <w:proofErr w:type="gramEnd"/>
      <w:r w:rsidR="00F749E5">
        <w:rPr>
          <w:rFonts w:cs="Arial"/>
        </w:rPr>
        <w:t xml:space="preserve"> č. 2 - Žďárské vrchy</w:t>
      </w:r>
    </w:p>
    <w:p w14:paraId="1FA7D513" w14:textId="77777777" w:rsidR="00F749E5" w:rsidRPr="00B976D6" w:rsidRDefault="00F749E5" w:rsidP="00BB1781">
      <w:pPr>
        <w:pStyle w:val="Odstavecseseznamem"/>
        <w:numPr>
          <w:ilvl w:val="0"/>
          <w:numId w:val="16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4A5EA16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železniční stanice Nové Město na Moravě, nebo autobusová zastávka Nové Město na </w:t>
      </w:r>
      <w:proofErr w:type="spellStart"/>
      <w:proofErr w:type="gramStart"/>
      <w:r w:rsidRPr="00456A0D">
        <w:rPr>
          <w:rFonts w:cs="Arial"/>
        </w:rPr>
        <w:t>Mor.,,</w:t>
      </w:r>
      <w:proofErr w:type="gramEnd"/>
      <w:r w:rsidRPr="00456A0D">
        <w:rPr>
          <w:rFonts w:cs="Arial"/>
        </w:rPr>
        <w:t>centrum</w:t>
      </w:r>
      <w:proofErr w:type="spellEnd"/>
    </w:p>
    <w:p w14:paraId="6C11F999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8A157D9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Brněnská – Nečasova – Žďárská – Tyršova – Křenkova – Malá – Masarykova – Komenského náměstí – Brněnská</w:t>
      </w:r>
    </w:p>
    <w:p w14:paraId="30B3DDA6" w14:textId="463576A3" w:rsidR="000372F6" w:rsidRDefault="001C33B7" w:rsidP="000372F6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Pacov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</w:t>
      </w:r>
      <w:proofErr w:type="gramEnd"/>
      <w:r w:rsidR="000372F6">
        <w:rPr>
          <w:rFonts w:cs="Arial"/>
        </w:rPr>
        <w:t xml:space="preserve"> č. 8 – Pelhřimovsko</w:t>
      </w:r>
    </w:p>
    <w:p w14:paraId="7F4AFD85" w14:textId="77777777" w:rsidR="000372F6" w:rsidRPr="00B976D6" w:rsidRDefault="000372F6" w:rsidP="00BB1781">
      <w:pPr>
        <w:pStyle w:val="Odstavecseseznamem"/>
        <w:numPr>
          <w:ilvl w:val="0"/>
          <w:numId w:val="17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7AECDDCF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</w:t>
      </w:r>
      <w:proofErr w:type="gramStart"/>
      <w:r w:rsidRPr="00456A0D">
        <w:rPr>
          <w:rFonts w:cs="Arial"/>
        </w:rPr>
        <w:t>Pacov,,</w:t>
      </w:r>
      <w:proofErr w:type="gramEnd"/>
      <w:r w:rsidRPr="00456A0D">
        <w:rPr>
          <w:rFonts w:cs="Arial"/>
        </w:rPr>
        <w:t xml:space="preserve"> aut. nádr.</w:t>
      </w:r>
    </w:p>
    <w:p w14:paraId="6C065033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493F941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Nám. Svobody – </w:t>
      </w:r>
      <w:proofErr w:type="spellStart"/>
      <w:r w:rsidRPr="00456A0D">
        <w:rPr>
          <w:rFonts w:cs="Arial"/>
        </w:rPr>
        <w:t>Španovského</w:t>
      </w:r>
      <w:proofErr w:type="spellEnd"/>
      <w:r w:rsidRPr="00456A0D">
        <w:rPr>
          <w:rFonts w:cs="Arial"/>
        </w:rPr>
        <w:t xml:space="preserve"> – Hronova – Žižkova – </w:t>
      </w:r>
      <w:proofErr w:type="spellStart"/>
      <w:r w:rsidRPr="00456A0D">
        <w:rPr>
          <w:rFonts w:cs="Arial"/>
        </w:rPr>
        <w:t>Ferd</w:t>
      </w:r>
      <w:proofErr w:type="spellEnd"/>
      <w:r w:rsidRPr="00456A0D">
        <w:rPr>
          <w:rFonts w:cs="Arial"/>
        </w:rPr>
        <w:t xml:space="preserve">. Čermáka – Antonína Sovy – </w:t>
      </w:r>
      <w:proofErr w:type="spellStart"/>
      <w:r w:rsidRPr="00456A0D">
        <w:rPr>
          <w:rFonts w:cs="Arial"/>
        </w:rPr>
        <w:t>Pošenská</w:t>
      </w:r>
      <w:proofErr w:type="spellEnd"/>
      <w:r w:rsidRPr="00456A0D">
        <w:rPr>
          <w:rFonts w:cs="Arial"/>
        </w:rPr>
        <w:t xml:space="preserve"> – Nám. Svobody</w:t>
      </w:r>
    </w:p>
    <w:p w14:paraId="271FF411" w14:textId="200DB4D9" w:rsidR="000372F6" w:rsidRDefault="001C33B7" w:rsidP="000372F6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Světlá nad Sázavou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0372F6">
        <w:rPr>
          <w:rFonts w:cs="Arial"/>
        </w:rPr>
        <w:t xml:space="preserve"> Oblast</w:t>
      </w:r>
      <w:proofErr w:type="gramEnd"/>
      <w:r w:rsidR="000372F6">
        <w:rPr>
          <w:rFonts w:cs="Arial"/>
        </w:rPr>
        <w:t xml:space="preserve"> č. 3 – Havlíčkobrodsko</w:t>
      </w:r>
    </w:p>
    <w:p w14:paraId="0FE30A3E" w14:textId="77777777" w:rsidR="000372F6" w:rsidRPr="00B976D6" w:rsidRDefault="000372F6" w:rsidP="00BB1781">
      <w:pPr>
        <w:pStyle w:val="Odstavecseseznamem"/>
        <w:numPr>
          <w:ilvl w:val="0"/>
          <w:numId w:val="18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140CACBD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lastRenderedPageBreak/>
        <w:t>železniční stanice Světlá nad Sázavou</w:t>
      </w:r>
    </w:p>
    <w:p w14:paraId="454B9BB0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0A07E4A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Školní – </w:t>
      </w:r>
      <w:proofErr w:type="spellStart"/>
      <w:r w:rsidRPr="00456A0D">
        <w:rPr>
          <w:rFonts w:cs="Arial"/>
        </w:rPr>
        <w:t>Lánecká</w:t>
      </w:r>
      <w:proofErr w:type="spellEnd"/>
      <w:r w:rsidRPr="00456A0D">
        <w:rPr>
          <w:rFonts w:cs="Arial"/>
        </w:rPr>
        <w:t xml:space="preserve"> – nám. Trčků z Lípy – Nádražní – Komenského – Školní</w:t>
      </w:r>
    </w:p>
    <w:p w14:paraId="28199E12" w14:textId="4A3F1D89" w:rsidR="000372F6" w:rsidRDefault="001C33B7" w:rsidP="000372F6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 xml:space="preserve">Telč </w:t>
      </w:r>
      <w:r w:rsidRPr="00456A0D">
        <w:rPr>
          <w:rFonts w:cs="Arial"/>
        </w:rPr>
        <w:t>–</w:t>
      </w:r>
      <w:r w:rsidR="000372F6">
        <w:rPr>
          <w:rFonts w:cs="Arial"/>
        </w:rPr>
        <w:t xml:space="preserve"> Oblast č. 5 – </w:t>
      </w:r>
      <w:proofErr w:type="spellStart"/>
      <w:r w:rsidR="000372F6">
        <w:rPr>
          <w:rFonts w:cs="Arial"/>
        </w:rPr>
        <w:t>Moravskobudějovicko</w:t>
      </w:r>
      <w:proofErr w:type="spellEnd"/>
    </w:p>
    <w:p w14:paraId="79D1F36D" w14:textId="77777777" w:rsidR="000372F6" w:rsidRPr="00B976D6" w:rsidRDefault="000372F6" w:rsidP="00BB1781">
      <w:pPr>
        <w:pStyle w:val="Odstavecseseznamem"/>
        <w:numPr>
          <w:ilvl w:val="0"/>
          <w:numId w:val="19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748E9B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železniční stanice Telč</w:t>
      </w:r>
    </w:p>
    <w:p w14:paraId="408F7EB1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5BFC107C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Masarykova – Na </w:t>
      </w:r>
      <w:proofErr w:type="spellStart"/>
      <w:r w:rsidRPr="00456A0D">
        <w:rPr>
          <w:rFonts w:cs="Arial"/>
        </w:rPr>
        <w:t>Parkaně</w:t>
      </w:r>
      <w:proofErr w:type="spellEnd"/>
      <w:r w:rsidRPr="00456A0D">
        <w:rPr>
          <w:rFonts w:cs="Arial"/>
        </w:rPr>
        <w:t xml:space="preserve"> – Na Můstku – náměstí Zachariáše z Hradce – náměstí Jana Kypty – Seminářská – most přes </w:t>
      </w:r>
      <w:proofErr w:type="spellStart"/>
      <w:r w:rsidRPr="00456A0D">
        <w:rPr>
          <w:rFonts w:cs="Arial"/>
        </w:rPr>
        <w:t>Ulický</w:t>
      </w:r>
      <w:proofErr w:type="spellEnd"/>
      <w:r w:rsidRPr="00456A0D">
        <w:rPr>
          <w:rFonts w:cs="Arial"/>
        </w:rPr>
        <w:t xml:space="preserve"> rybník – Hradecká – Na Hrázi – U Horní Brány – Svatoanenská – Masarykova</w:t>
      </w:r>
    </w:p>
    <w:p w14:paraId="70114A1F" w14:textId="725CFB8A" w:rsidR="000372F6" w:rsidRDefault="001C33B7" w:rsidP="000372F6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  <w:b/>
        </w:rPr>
        <w:t>Velké Meziříčí</w:t>
      </w:r>
      <w:r w:rsidRPr="00456A0D">
        <w:rPr>
          <w:rFonts w:cs="Arial"/>
        </w:rPr>
        <w:t xml:space="preserve"> </w:t>
      </w:r>
      <w:proofErr w:type="gramStart"/>
      <w:r w:rsidRPr="00456A0D">
        <w:rPr>
          <w:rFonts w:cs="Arial"/>
        </w:rPr>
        <w:t xml:space="preserve">– </w:t>
      </w:r>
      <w:r w:rsidR="000372F6" w:rsidRPr="000372F6">
        <w:rPr>
          <w:rFonts w:cs="Arial"/>
        </w:rPr>
        <w:t xml:space="preserve"> </w:t>
      </w:r>
      <w:r w:rsidR="000372F6">
        <w:rPr>
          <w:rFonts w:cs="Arial"/>
        </w:rPr>
        <w:t>Oblast</w:t>
      </w:r>
      <w:proofErr w:type="gramEnd"/>
      <w:r w:rsidR="000372F6">
        <w:rPr>
          <w:rFonts w:cs="Arial"/>
        </w:rPr>
        <w:t xml:space="preserve"> č. 1 - </w:t>
      </w:r>
      <w:proofErr w:type="spellStart"/>
      <w:r w:rsidR="000372F6">
        <w:rPr>
          <w:rFonts w:cs="Arial"/>
        </w:rPr>
        <w:t>Bystřicko</w:t>
      </w:r>
      <w:proofErr w:type="spellEnd"/>
      <w:r w:rsidR="000372F6">
        <w:rPr>
          <w:rFonts w:cs="Arial"/>
        </w:rPr>
        <w:t xml:space="preserve"> a </w:t>
      </w:r>
      <w:proofErr w:type="spellStart"/>
      <w:r w:rsidR="000372F6">
        <w:rPr>
          <w:rFonts w:cs="Arial"/>
        </w:rPr>
        <w:t>Velkomeziříčsko</w:t>
      </w:r>
      <w:proofErr w:type="spellEnd"/>
    </w:p>
    <w:p w14:paraId="625588BC" w14:textId="77777777" w:rsidR="000372F6" w:rsidRPr="00B976D6" w:rsidRDefault="000372F6" w:rsidP="00BB1781">
      <w:pPr>
        <w:pStyle w:val="Odstavecseseznamem"/>
        <w:numPr>
          <w:ilvl w:val="0"/>
          <w:numId w:val="20"/>
        </w:numPr>
        <w:tabs>
          <w:tab w:val="left" w:pos="1418"/>
        </w:tabs>
        <w:spacing w:after="0" w:line="360" w:lineRule="auto"/>
        <w:rPr>
          <w:rFonts w:cs="Arial"/>
        </w:rPr>
      </w:pPr>
      <w:r w:rsidRPr="00456A0D">
        <w:rPr>
          <w:rFonts w:cs="Arial"/>
        </w:rPr>
        <w:t>1 předprodejní a informační kancelář</w:t>
      </w:r>
    </w:p>
    <w:p w14:paraId="066B8FB5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 xml:space="preserve">autobusová zastávka Velké </w:t>
      </w:r>
      <w:proofErr w:type="spellStart"/>
      <w:proofErr w:type="gramStart"/>
      <w:r w:rsidRPr="00456A0D">
        <w:rPr>
          <w:rFonts w:cs="Arial"/>
        </w:rPr>
        <w:t>Meziříčí,,</w:t>
      </w:r>
      <w:proofErr w:type="gramEnd"/>
      <w:r w:rsidRPr="00456A0D">
        <w:rPr>
          <w:rFonts w:cs="Arial"/>
        </w:rPr>
        <w:t>Novosady</w:t>
      </w:r>
      <w:proofErr w:type="spellEnd"/>
    </w:p>
    <w:p w14:paraId="6774CC72" w14:textId="77777777" w:rsidR="001C33B7" w:rsidRPr="00456A0D" w:rsidRDefault="001C33B7" w:rsidP="001C33B7">
      <w:pPr>
        <w:pStyle w:val="Odstavecseseznamem"/>
        <w:numPr>
          <w:ilvl w:val="0"/>
          <w:numId w:val="4"/>
        </w:numPr>
        <w:tabs>
          <w:tab w:val="left" w:pos="1418"/>
        </w:tabs>
        <w:spacing w:after="0" w:line="360" w:lineRule="auto"/>
        <w:ind w:left="1775" w:hanging="357"/>
        <w:jc w:val="both"/>
        <w:rPr>
          <w:rFonts w:cs="Arial"/>
        </w:rPr>
      </w:pPr>
      <w:r w:rsidRPr="00456A0D">
        <w:rPr>
          <w:rFonts w:cs="Arial"/>
        </w:rPr>
        <w:t>popřípadě umístěná v oblasti vymezené ulicemi:</w:t>
      </w:r>
    </w:p>
    <w:p w14:paraId="06D42C60" w14:textId="77777777" w:rsidR="001C33B7" w:rsidRPr="00456A0D" w:rsidRDefault="001C33B7" w:rsidP="001C33B7">
      <w:pPr>
        <w:pStyle w:val="Odstavecseseznamem"/>
        <w:numPr>
          <w:ilvl w:val="1"/>
          <w:numId w:val="3"/>
        </w:numPr>
        <w:spacing w:after="120" w:line="360" w:lineRule="auto"/>
        <w:ind w:left="2126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Třebíčská (od křižovatky s ul. Nádražní) – Pod Hradbami – </w:t>
      </w:r>
      <w:proofErr w:type="spellStart"/>
      <w:r w:rsidRPr="00456A0D">
        <w:rPr>
          <w:rFonts w:cs="Arial"/>
        </w:rPr>
        <w:t>Vrchovecká</w:t>
      </w:r>
      <w:proofErr w:type="spellEnd"/>
      <w:r w:rsidRPr="00456A0D">
        <w:rPr>
          <w:rFonts w:cs="Arial"/>
        </w:rPr>
        <w:t xml:space="preserve"> – Poříčí – </w:t>
      </w:r>
      <w:proofErr w:type="spellStart"/>
      <w:r w:rsidRPr="00456A0D">
        <w:rPr>
          <w:rFonts w:cs="Arial"/>
        </w:rPr>
        <w:t>Moráňská</w:t>
      </w:r>
      <w:proofErr w:type="spellEnd"/>
      <w:r w:rsidRPr="00456A0D">
        <w:rPr>
          <w:rFonts w:cs="Arial"/>
        </w:rPr>
        <w:t xml:space="preserve"> – Novosady – Komenského – Náměstí – Radnická – </w:t>
      </w:r>
      <w:proofErr w:type="spellStart"/>
      <w:r w:rsidRPr="00456A0D">
        <w:rPr>
          <w:rFonts w:cs="Arial"/>
        </w:rPr>
        <w:t>Hornoměstská</w:t>
      </w:r>
      <w:proofErr w:type="spellEnd"/>
      <w:r w:rsidRPr="00456A0D">
        <w:rPr>
          <w:rFonts w:cs="Arial"/>
        </w:rPr>
        <w:t xml:space="preserve"> (po křižovatku s ul. Skřivanova)</w:t>
      </w:r>
    </w:p>
    <w:p w14:paraId="14B71520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>Kategorie A:</w:t>
      </w:r>
    </w:p>
    <w:p w14:paraId="4EB23395" w14:textId="77777777" w:rsidR="001C33B7" w:rsidRPr="00456A0D" w:rsidRDefault="001C33B7" w:rsidP="001C33B7">
      <w:pPr>
        <w:spacing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60 hodin v týdnu, 7 dní v týdnu, z toho alespoň 3 dny do 17:00 a 2 dny od 6:00, polední přestávka max. 30 minut a sobota dopoledne (minimálně 8:00 – 13:00), neděle odpoledne (minimálně 13:00 – 18:00).</w:t>
      </w:r>
    </w:p>
    <w:p w14:paraId="2571B57F" w14:textId="77777777" w:rsidR="001C33B7" w:rsidRPr="00456A0D" w:rsidRDefault="001C33B7" w:rsidP="001C33B7">
      <w:pPr>
        <w:spacing w:line="360" w:lineRule="auto"/>
        <w:rPr>
          <w:rFonts w:ascii="Arial" w:hAnsi="Arial" w:cs="Arial"/>
          <w:b/>
        </w:rPr>
      </w:pPr>
      <w:r w:rsidRPr="00456A0D">
        <w:rPr>
          <w:rFonts w:ascii="Arial" w:hAnsi="Arial" w:cs="Arial"/>
          <w:b/>
        </w:rPr>
        <w:t xml:space="preserve">Kategorie B: </w:t>
      </w:r>
    </w:p>
    <w:p w14:paraId="164C7EDD" w14:textId="77777777" w:rsidR="001C33B7" w:rsidRPr="00456A0D" w:rsidRDefault="001C33B7" w:rsidP="001C33B7">
      <w:pPr>
        <w:spacing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Provozní doba (minimální požadavky): 30 hodin v týdnu, 5 dnů v týdnu, z toho alespoň 1 den do 17:00 a 1 den od 6:00, polední přestávka max. 30 minut)</w:t>
      </w:r>
    </w:p>
    <w:p w14:paraId="0FABA0D5" w14:textId="77777777" w:rsidR="001C33B7" w:rsidRPr="00456A0D" w:rsidRDefault="001C33B7" w:rsidP="001C33B7">
      <w:pPr>
        <w:spacing w:before="24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Objednatel může v odůvodněných případech udělit výjimku ve specifikaci požadovaných časů provozní doby informačních kanceláří kategorie A nebo B, nedojde-li ke snížení počtu hodin za kalendářní týden.</w:t>
      </w:r>
    </w:p>
    <w:p w14:paraId="4645B5DD" w14:textId="77777777" w:rsidR="001C33B7" w:rsidRPr="00385148" w:rsidRDefault="001C33B7" w:rsidP="00385148">
      <w:pPr>
        <w:pStyle w:val="Nadpis2"/>
        <w:rPr>
          <w:rFonts w:ascii="Arial" w:hAnsi="Arial" w:cs="Arial"/>
          <w:color w:val="auto"/>
        </w:rPr>
      </w:pPr>
      <w:bookmarkStart w:id="13" w:name="_Toc6386444"/>
      <w:bookmarkStart w:id="14" w:name="_Toc45199475"/>
      <w:r w:rsidRPr="00385148">
        <w:rPr>
          <w:rFonts w:ascii="Arial" w:hAnsi="Arial" w:cs="Arial"/>
          <w:color w:val="auto"/>
        </w:rPr>
        <w:t>Zajišťované služby předprodejní a informační kanceláří</w:t>
      </w:r>
      <w:bookmarkEnd w:id="13"/>
      <w:bookmarkEnd w:id="14"/>
    </w:p>
    <w:p w14:paraId="7B5EB8BF" w14:textId="77777777" w:rsidR="001C33B7" w:rsidRPr="00456A0D" w:rsidRDefault="001C33B7" w:rsidP="001C33B7">
      <w:pPr>
        <w:spacing w:before="120" w:after="120" w:line="360" w:lineRule="auto"/>
        <w:ind w:firstLine="284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Informační kanceláře obou kategorií musí být vybaveny technickou infrastrukturou pro zajištění níže uvedených požadovaných služeb:</w:t>
      </w:r>
    </w:p>
    <w:p w14:paraId="7BE272F1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odbavovacích systémů:</w:t>
      </w:r>
    </w:p>
    <w:p w14:paraId="3960759F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 xml:space="preserve">Založení účtu cestujícího, skenování a uložení jeho fotografie (pro karty, které fotografii majitele nemají), načtení bankovní nebo povolené dopravní karty a její přiřazení k účtu cestujícího. </w:t>
      </w:r>
    </w:p>
    <w:p w14:paraId="448D2828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podřízených účtů k účtu majitele (např. děti, osoby blízké apod.), které budou spravovány a hrazeny společně.</w:t>
      </w:r>
    </w:p>
    <w:p w14:paraId="764A66BC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Vytvoření, prodloužení a prodej předplatných jízdenek. Tisk dokladu o vytvoření / prodloužení předplatní časové jízdenky a jeho předání cestujícímu (tento doklad nelze použít jako jízdenku).</w:t>
      </w:r>
    </w:p>
    <w:p w14:paraId="1F54433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Zrušení účtu cestujícího.</w:t>
      </w:r>
    </w:p>
    <w:p w14:paraId="7EA2833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Přiřazení jiného povoleného identifikátoru k účtu cestujícího s možností odebrání předchozí BČK (např. při její ztrátě, poškození apod.). Identifikátor bude možné v případě jeho nalezení opětovně přiřadit do seznamu používaných identifikátorů</w:t>
      </w:r>
    </w:p>
    <w:p w14:paraId="3B91D69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Aktualizace osobních údajů.</w:t>
      </w:r>
    </w:p>
    <w:p w14:paraId="64E121A9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Řešení reklamací.</w:t>
      </w:r>
    </w:p>
    <w:p w14:paraId="2BD537F2" w14:textId="77777777" w:rsidR="001C33B7" w:rsidRPr="00456A0D" w:rsidRDefault="001C33B7" w:rsidP="001C33B7">
      <w:pPr>
        <w:spacing w:after="120" w:line="360" w:lineRule="auto"/>
        <w:ind w:left="709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Všechny transakce musí probíhat v souladu s platnými tarifními podmínkami VDV.</w:t>
      </w:r>
    </w:p>
    <w:p w14:paraId="2DD019CE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Základní servis cestujícím:</w:t>
      </w:r>
    </w:p>
    <w:p w14:paraId="237AB3FA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přijímání stížností a připomínek k jízdním řádům a vyřizování reklamací </w:t>
      </w:r>
      <w:r w:rsidRPr="00456A0D">
        <w:rPr>
          <w:rFonts w:cs="Arial"/>
        </w:rPr>
        <w:br/>
        <w:t>k provozu autobusových spojů,</w:t>
      </w:r>
    </w:p>
    <w:p w14:paraId="355743E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jízdních řádech (vyhledání spojení po České republice),</w:t>
      </w:r>
    </w:p>
    <w:p w14:paraId="6FD3E235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změnách v organizaci veřejné dopravy,</w:t>
      </w:r>
    </w:p>
    <w:p w14:paraId="2E99F26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poskytování informací o tarifu a smluvních přepravních podmínkách,</w:t>
      </w:r>
    </w:p>
    <w:p w14:paraId="62F64472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sešitových jízdních řádů (autobusových a vlakových)</w:t>
      </w:r>
      <w:r w:rsidRPr="00456A0D">
        <w:rPr>
          <w:rFonts w:cs="Arial"/>
          <w:vertAlign w:val="superscript"/>
        </w:rPr>
        <w:footnoteReference w:id="4"/>
      </w:r>
      <w:r w:rsidRPr="00456A0D">
        <w:rPr>
          <w:rFonts w:cs="Arial"/>
        </w:rPr>
        <w:t>,</w:t>
      </w:r>
    </w:p>
    <w:p w14:paraId="1CACA52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tisk vybraných jízdních řádů a spojení pro cestující</w:t>
      </w:r>
      <w:r w:rsidRPr="00456A0D">
        <w:rPr>
          <w:rFonts w:cs="Arial"/>
          <w:vertAlign w:val="superscript"/>
        </w:rPr>
        <w:footnoteReference w:id="5"/>
      </w:r>
      <w:r w:rsidRPr="00456A0D">
        <w:rPr>
          <w:rFonts w:cs="Arial"/>
        </w:rPr>
        <w:t>,</w:t>
      </w:r>
    </w:p>
    <w:p w14:paraId="2647A30E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distribuci informačních a propagačních materiálů Kraje Vysočina</w:t>
      </w:r>
      <w:r w:rsidRPr="00456A0D">
        <w:rPr>
          <w:rFonts w:cs="Arial"/>
          <w:vertAlign w:val="superscript"/>
        </w:rPr>
        <w:footnoteReference w:id="6"/>
      </w:r>
      <w:r w:rsidRPr="00456A0D">
        <w:rPr>
          <w:rFonts w:cs="Arial"/>
        </w:rPr>
        <w:t xml:space="preserve">, </w:t>
      </w:r>
    </w:p>
    <w:p w14:paraId="25470F2D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>Servis v oblasti platebních služeb, kancelář musí umožnit platbu:</w:t>
      </w:r>
    </w:p>
    <w:p w14:paraId="321E08F1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hotovostí v českých korunách,</w:t>
      </w:r>
    </w:p>
    <w:p w14:paraId="4549C5F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platební kartou,</w:t>
      </w:r>
    </w:p>
    <w:p w14:paraId="3A3D5CD8" w14:textId="77777777" w:rsidR="001C33B7" w:rsidRPr="00456A0D" w:rsidRDefault="001C33B7" w:rsidP="001C33B7">
      <w:pPr>
        <w:pStyle w:val="Odstavecseseznamem"/>
        <w:numPr>
          <w:ilvl w:val="0"/>
          <w:numId w:val="2"/>
        </w:numPr>
        <w:spacing w:before="120" w:after="0" w:line="360" w:lineRule="auto"/>
        <w:ind w:left="714" w:hanging="357"/>
        <w:contextualSpacing w:val="0"/>
        <w:jc w:val="both"/>
        <w:rPr>
          <w:rFonts w:cs="Arial"/>
        </w:rPr>
      </w:pPr>
      <w:r w:rsidRPr="00456A0D">
        <w:rPr>
          <w:rFonts w:cs="Arial"/>
        </w:rPr>
        <w:t xml:space="preserve">Ostatní služby cestujícím. </w:t>
      </w:r>
    </w:p>
    <w:p w14:paraId="5F1F8D74" w14:textId="77777777" w:rsidR="001C33B7" w:rsidRPr="00456A0D" w:rsidRDefault="001C33B7" w:rsidP="001C33B7">
      <w:pPr>
        <w:spacing w:after="0" w:line="360" w:lineRule="auto"/>
        <w:ind w:left="709"/>
        <w:rPr>
          <w:rFonts w:ascii="Arial" w:hAnsi="Arial" w:cs="Arial"/>
        </w:rPr>
      </w:pPr>
      <w:r w:rsidRPr="00456A0D">
        <w:rPr>
          <w:rFonts w:ascii="Arial" w:hAnsi="Arial" w:cs="Arial"/>
        </w:rPr>
        <w:t>Po dohodě s objednatelem je dopravce oprávněn v rámci předprodejní a informační kanceláře provozovat i další služby a vlastní komerční aktivity jako například:</w:t>
      </w:r>
    </w:p>
    <w:p w14:paraId="588283D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lastRenderedPageBreak/>
        <w:t>propagace vlastních komerčních aktivit či komerčních aktivit jeho smluvních partnerů (zájezdová doprava, dálkové linky apod.),</w:t>
      </w:r>
    </w:p>
    <w:p w14:paraId="2207B940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občerstvení, kromě alkoholických nápojů a tabákových výrobků,</w:t>
      </w:r>
    </w:p>
    <w:p w14:paraId="1D5A9B4D" w14:textId="77777777" w:rsidR="001C33B7" w:rsidRPr="00456A0D" w:rsidRDefault="001C33B7" w:rsidP="001C33B7">
      <w:pPr>
        <w:pStyle w:val="Odstavecseseznamem"/>
        <w:numPr>
          <w:ilvl w:val="1"/>
          <w:numId w:val="2"/>
        </w:numPr>
        <w:spacing w:after="0" w:line="360" w:lineRule="auto"/>
        <w:contextualSpacing w:val="0"/>
        <w:jc w:val="both"/>
        <w:rPr>
          <w:rFonts w:cs="Arial"/>
        </w:rPr>
      </w:pPr>
      <w:r w:rsidRPr="00456A0D">
        <w:rPr>
          <w:rFonts w:cs="Arial"/>
        </w:rPr>
        <w:t>prodej drobných předmětů (pohledy, turistické průvodce apod.).</w:t>
      </w:r>
    </w:p>
    <w:p w14:paraId="3804A4A7" w14:textId="77777777" w:rsidR="001C33B7" w:rsidRPr="00456A0D" w:rsidRDefault="001C33B7" w:rsidP="001C33B7">
      <w:pPr>
        <w:spacing w:before="120" w:after="0" w:line="360" w:lineRule="auto"/>
        <w:jc w:val="both"/>
        <w:rPr>
          <w:rFonts w:ascii="Arial" w:hAnsi="Arial" w:cs="Arial"/>
        </w:rPr>
      </w:pPr>
      <w:r w:rsidRPr="00456A0D">
        <w:rPr>
          <w:rFonts w:ascii="Arial" w:hAnsi="Arial" w:cs="Arial"/>
        </w:rPr>
        <w:t>Veškeré platby za služby musí být umožněny v hotovosti nebo platební kartou, a to v českých korunách.</w:t>
      </w:r>
    </w:p>
    <w:p w14:paraId="252D5FAE" w14:textId="77777777" w:rsidR="00976429" w:rsidRDefault="00976429"/>
    <w:sectPr w:rsidR="00976429" w:rsidSect="00644C19">
      <w:footerReference w:type="default" r:id="rId10"/>
      <w:pgSz w:w="11906" w:h="16838"/>
      <w:pgMar w:top="1417" w:right="1417" w:bottom="1417" w:left="1417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25364B5" w14:textId="77777777" w:rsidR="00082B81" w:rsidRDefault="00082B81" w:rsidP="001C33B7">
      <w:pPr>
        <w:spacing w:after="0" w:line="240" w:lineRule="auto"/>
      </w:pPr>
      <w:r>
        <w:separator/>
      </w:r>
    </w:p>
  </w:endnote>
  <w:endnote w:type="continuationSeparator" w:id="0">
    <w:p w14:paraId="4B36CBFF" w14:textId="77777777" w:rsidR="00082B81" w:rsidRDefault="00082B81" w:rsidP="001C33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005862842"/>
      <w:docPartObj>
        <w:docPartGallery w:val="Page Numbers (Bottom of Page)"/>
        <w:docPartUnique/>
      </w:docPartObj>
    </w:sdtPr>
    <w:sdtEndPr/>
    <w:sdtContent>
      <w:p w14:paraId="36E35C10" w14:textId="77777777" w:rsidR="00644C19" w:rsidRDefault="00644C19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372F6">
          <w:rPr>
            <w:noProof/>
          </w:rPr>
          <w:t>3</w:t>
        </w:r>
        <w:r>
          <w:fldChar w:fldCharType="end"/>
        </w:r>
      </w:p>
    </w:sdtContent>
  </w:sdt>
  <w:p w14:paraId="4B4FB265" w14:textId="77777777" w:rsidR="00644C19" w:rsidRDefault="00644C1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3C1F12F" w14:textId="77777777" w:rsidR="00082B81" w:rsidRDefault="00082B81" w:rsidP="001C33B7">
      <w:pPr>
        <w:spacing w:after="0" w:line="240" w:lineRule="auto"/>
      </w:pPr>
      <w:r>
        <w:separator/>
      </w:r>
    </w:p>
  </w:footnote>
  <w:footnote w:type="continuationSeparator" w:id="0">
    <w:p w14:paraId="03C5EE98" w14:textId="77777777" w:rsidR="00082B81" w:rsidRDefault="00082B81" w:rsidP="001C33B7">
      <w:pPr>
        <w:spacing w:after="0" w:line="240" w:lineRule="auto"/>
      </w:pPr>
      <w:r>
        <w:continuationSeparator/>
      </w:r>
    </w:p>
  </w:footnote>
  <w:footnote w:id="1">
    <w:p w14:paraId="044F401D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Například prodejní místo dalšího drážního dopravce apod.</w:t>
      </w:r>
    </w:p>
  </w:footnote>
  <w:footnote w:id="2">
    <w:p w14:paraId="6F5B5A3F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Pouze bezhotovostní platby.</w:t>
      </w:r>
    </w:p>
  </w:footnote>
  <w:footnote w:id="3">
    <w:p w14:paraId="1EA2083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Nebo obdobným odpovídajícím způsobem, např. pokud bude kancelář provozována v prostorách vlastněných přímo dopravcem.</w:t>
      </w:r>
    </w:p>
  </w:footnote>
  <w:footnote w:id="4">
    <w:p w14:paraId="49210974" w14:textId="77777777" w:rsidR="001C33B7" w:rsidRDefault="001C33B7" w:rsidP="001C33B7">
      <w:pPr>
        <w:pStyle w:val="Textpoznpodarou"/>
        <w:rPr>
          <w:rFonts w:ascii="Calibri" w:hAnsi="Calibri"/>
        </w:rPr>
      </w:pPr>
      <w:r>
        <w:rPr>
          <w:rStyle w:val="Znakapoznpodarou"/>
        </w:rPr>
        <w:footnoteRef/>
      </w:r>
      <w:r>
        <w:t xml:space="preserve"> Vydávání jízdních řádů je v kompetenci Kraje Vysočina, pokud nebudou krajem pro příslušné období vydány, povinnost prodeje v daném období zaniká</w:t>
      </w:r>
    </w:p>
  </w:footnote>
  <w:footnote w:id="5">
    <w:p w14:paraId="13749630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Např. spojení z aplikace IDOS, nebo výtisk jízdního řádu konkrétní linky</w:t>
      </w:r>
    </w:p>
  </w:footnote>
  <w:footnote w:id="6">
    <w:p w14:paraId="7AB26A41" w14:textId="77777777" w:rsidR="001C33B7" w:rsidRDefault="001C33B7" w:rsidP="001C33B7">
      <w:pPr>
        <w:pStyle w:val="Textpoznpodarou"/>
      </w:pPr>
      <w:r>
        <w:rPr>
          <w:rStyle w:val="Znakapoznpodarou"/>
        </w:rPr>
        <w:footnoteRef/>
      </w:r>
      <w:r>
        <w:t xml:space="preserve"> Jedná se o materiály vydávané, popř. distribuované Krajem Vysočina z oblasti dopravy či související (např. cestovní ruch).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4C16314"/>
    <w:multiLevelType w:val="hybridMultilevel"/>
    <w:tmpl w:val="77A2FD8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" w15:restartNumberingAfterBreak="0">
    <w:nsid w:val="14F76D42"/>
    <w:multiLevelType w:val="multilevel"/>
    <w:tmpl w:val="CBC4CEBC"/>
    <w:lvl w:ilvl="0">
      <w:start w:val="1"/>
      <w:numFmt w:val="decimal"/>
      <w:pStyle w:val="Nadpis1"/>
      <w:lvlText w:val="%1"/>
      <w:lvlJc w:val="left"/>
      <w:pPr>
        <w:ind w:left="432" w:hanging="432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Nadpis2"/>
      <w:lvlText w:val="%1.%2"/>
      <w:lvlJc w:val="left"/>
      <w:pPr>
        <w:ind w:left="576" w:hanging="576"/>
      </w:pPr>
      <w:rPr>
        <w:rFonts w:hint="default"/>
        <w:color w:val="auto"/>
      </w:r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  <w:rPr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16DC27C1"/>
    <w:multiLevelType w:val="hybridMultilevel"/>
    <w:tmpl w:val="8222BD3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3" w15:restartNumberingAfterBreak="0">
    <w:nsid w:val="16F14F7F"/>
    <w:multiLevelType w:val="hybridMultilevel"/>
    <w:tmpl w:val="1B2E15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9D41F56"/>
    <w:multiLevelType w:val="hybridMultilevel"/>
    <w:tmpl w:val="E20C83A4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5" w15:restartNumberingAfterBreak="0">
    <w:nsid w:val="21D35EC6"/>
    <w:multiLevelType w:val="hybridMultilevel"/>
    <w:tmpl w:val="3C5E5C7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6" w15:restartNumberingAfterBreak="0">
    <w:nsid w:val="245E7196"/>
    <w:multiLevelType w:val="hybridMultilevel"/>
    <w:tmpl w:val="7198648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7" w15:restartNumberingAfterBreak="0">
    <w:nsid w:val="2A635F5E"/>
    <w:multiLevelType w:val="hybridMultilevel"/>
    <w:tmpl w:val="AF62D400"/>
    <w:lvl w:ilvl="0" w:tplc="040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70E42DC"/>
    <w:multiLevelType w:val="hybridMultilevel"/>
    <w:tmpl w:val="8CFE937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9" w15:restartNumberingAfterBreak="0">
    <w:nsid w:val="3AFB72D9"/>
    <w:multiLevelType w:val="hybridMultilevel"/>
    <w:tmpl w:val="8FB8F77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0" w15:restartNumberingAfterBreak="0">
    <w:nsid w:val="3DD977E6"/>
    <w:multiLevelType w:val="hybridMultilevel"/>
    <w:tmpl w:val="00EA59EE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1" w15:restartNumberingAfterBreak="0">
    <w:nsid w:val="41964A04"/>
    <w:multiLevelType w:val="hybridMultilevel"/>
    <w:tmpl w:val="74E4BDB0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2" w15:restartNumberingAfterBreak="0">
    <w:nsid w:val="427D6533"/>
    <w:multiLevelType w:val="hybridMultilevel"/>
    <w:tmpl w:val="2A263FE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3" w15:restartNumberingAfterBreak="0">
    <w:nsid w:val="461E1E59"/>
    <w:multiLevelType w:val="hybridMultilevel"/>
    <w:tmpl w:val="C9B6D96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AFE3975"/>
    <w:multiLevelType w:val="hybridMultilevel"/>
    <w:tmpl w:val="17208E6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5" w15:restartNumberingAfterBreak="0">
    <w:nsid w:val="4E2D5921"/>
    <w:multiLevelType w:val="hybridMultilevel"/>
    <w:tmpl w:val="206C2062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6" w15:restartNumberingAfterBreak="0">
    <w:nsid w:val="548C46A0"/>
    <w:multiLevelType w:val="hybridMultilevel"/>
    <w:tmpl w:val="54EEC496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7" w15:restartNumberingAfterBreak="0">
    <w:nsid w:val="59E72A04"/>
    <w:multiLevelType w:val="hybridMultilevel"/>
    <w:tmpl w:val="2926E8CA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8" w15:restartNumberingAfterBreak="0">
    <w:nsid w:val="74F22C5F"/>
    <w:multiLevelType w:val="hybridMultilevel"/>
    <w:tmpl w:val="075E25BC"/>
    <w:lvl w:ilvl="0" w:tplc="040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9" w15:restartNumberingAfterBreak="0">
    <w:nsid w:val="7C906944"/>
    <w:multiLevelType w:val="hybridMultilevel"/>
    <w:tmpl w:val="25DE1D9C"/>
    <w:lvl w:ilvl="0" w:tplc="04050001">
      <w:start w:val="1"/>
      <w:numFmt w:val="bullet"/>
      <w:lvlText w:val=""/>
      <w:lvlJc w:val="left"/>
      <w:pPr>
        <w:ind w:left="248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20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92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64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36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08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80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52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824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19"/>
  </w:num>
  <w:num w:numId="4">
    <w:abstractNumId w:val="6"/>
  </w:num>
  <w:num w:numId="5">
    <w:abstractNumId w:val="7"/>
  </w:num>
  <w:num w:numId="6">
    <w:abstractNumId w:val="16"/>
  </w:num>
  <w:num w:numId="7">
    <w:abstractNumId w:val="10"/>
  </w:num>
  <w:num w:numId="8">
    <w:abstractNumId w:val="5"/>
  </w:num>
  <w:num w:numId="9">
    <w:abstractNumId w:val="9"/>
  </w:num>
  <w:num w:numId="10">
    <w:abstractNumId w:val="12"/>
  </w:num>
  <w:num w:numId="11">
    <w:abstractNumId w:val="17"/>
  </w:num>
  <w:num w:numId="12">
    <w:abstractNumId w:val="8"/>
  </w:num>
  <w:num w:numId="13">
    <w:abstractNumId w:val="14"/>
  </w:num>
  <w:num w:numId="14">
    <w:abstractNumId w:val="18"/>
  </w:num>
  <w:num w:numId="15">
    <w:abstractNumId w:val="15"/>
  </w:num>
  <w:num w:numId="16">
    <w:abstractNumId w:val="0"/>
  </w:num>
  <w:num w:numId="17">
    <w:abstractNumId w:val="13"/>
  </w:num>
  <w:num w:numId="18">
    <w:abstractNumId w:val="2"/>
  </w:num>
  <w:num w:numId="19">
    <w:abstractNumId w:val="11"/>
  </w:num>
  <w:num w:numId="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C33B7"/>
    <w:rsid w:val="000372F6"/>
    <w:rsid w:val="00053D57"/>
    <w:rsid w:val="00082B81"/>
    <w:rsid w:val="001C33B7"/>
    <w:rsid w:val="002577AB"/>
    <w:rsid w:val="0036653D"/>
    <w:rsid w:val="00385148"/>
    <w:rsid w:val="003E1F3F"/>
    <w:rsid w:val="0044085C"/>
    <w:rsid w:val="004F7F53"/>
    <w:rsid w:val="005B6002"/>
    <w:rsid w:val="005C5CA2"/>
    <w:rsid w:val="00644C19"/>
    <w:rsid w:val="006D50A1"/>
    <w:rsid w:val="00762829"/>
    <w:rsid w:val="007768C1"/>
    <w:rsid w:val="00926BF9"/>
    <w:rsid w:val="00976429"/>
    <w:rsid w:val="009A7F2A"/>
    <w:rsid w:val="00A46E1C"/>
    <w:rsid w:val="00B976D6"/>
    <w:rsid w:val="00BB1781"/>
    <w:rsid w:val="00BC6690"/>
    <w:rsid w:val="00BC7986"/>
    <w:rsid w:val="00BD33DD"/>
    <w:rsid w:val="00DE169D"/>
    <w:rsid w:val="00E12698"/>
    <w:rsid w:val="00F749E5"/>
    <w:rsid w:val="00F96FD8"/>
    <w:rsid w:val="00FD2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04AE0A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1C33B7"/>
    <w:pPr>
      <w:keepNext/>
      <w:keepLines/>
      <w:numPr>
        <w:numId w:val="1"/>
      </w:numPr>
      <w:spacing w:before="480" w:after="0" w:line="256" w:lineRule="auto"/>
      <w:jc w:val="both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33B7"/>
    <w:pPr>
      <w:keepNext/>
      <w:keepLines/>
      <w:numPr>
        <w:ilvl w:val="1"/>
        <w:numId w:val="1"/>
      </w:numPr>
      <w:spacing w:before="200" w:after="0" w:line="256" w:lineRule="auto"/>
      <w:jc w:val="both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33B7"/>
    <w:pPr>
      <w:keepNext/>
      <w:keepLines/>
      <w:numPr>
        <w:ilvl w:val="2"/>
        <w:numId w:val="1"/>
      </w:numPr>
      <w:spacing w:before="200" w:after="0" w:line="256" w:lineRule="auto"/>
      <w:jc w:val="both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C33B7"/>
    <w:pPr>
      <w:keepNext/>
      <w:keepLines/>
      <w:numPr>
        <w:ilvl w:val="3"/>
        <w:numId w:val="1"/>
      </w:numPr>
      <w:spacing w:before="200" w:after="0" w:line="256" w:lineRule="auto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C33B7"/>
    <w:pPr>
      <w:keepNext/>
      <w:keepLines/>
      <w:numPr>
        <w:ilvl w:val="4"/>
        <w:numId w:val="1"/>
      </w:numPr>
      <w:spacing w:before="200" w:after="0" w:line="256" w:lineRule="auto"/>
      <w:jc w:val="both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1C33B7"/>
    <w:pPr>
      <w:keepNext/>
      <w:keepLines/>
      <w:numPr>
        <w:ilvl w:val="5"/>
        <w:numId w:val="1"/>
      </w:numPr>
      <w:spacing w:before="200" w:after="0" w:line="256" w:lineRule="auto"/>
      <w:jc w:val="both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C33B7"/>
    <w:pPr>
      <w:keepNext/>
      <w:keepLines/>
      <w:numPr>
        <w:ilvl w:val="6"/>
        <w:numId w:val="1"/>
      </w:numPr>
      <w:spacing w:before="200" w:after="0" w:line="256" w:lineRule="auto"/>
      <w:jc w:val="both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1C33B7"/>
    <w:pPr>
      <w:keepNext/>
      <w:keepLines/>
      <w:numPr>
        <w:ilvl w:val="7"/>
        <w:numId w:val="1"/>
      </w:numPr>
      <w:spacing w:before="200" w:after="0" w:line="256" w:lineRule="auto"/>
      <w:jc w:val="both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1C33B7"/>
    <w:pPr>
      <w:keepNext/>
      <w:keepLines/>
      <w:numPr>
        <w:ilvl w:val="8"/>
        <w:numId w:val="1"/>
      </w:numPr>
      <w:spacing w:before="200" w:after="0" w:line="256" w:lineRule="auto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1C33B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33B7"/>
    <w:rPr>
      <w:rFonts w:asciiTheme="majorHAnsi" w:eastAsiaTheme="majorEastAsia" w:hAnsiTheme="majorHAnsi" w:cstheme="majorBidi"/>
      <w:b/>
      <w:bCs/>
      <w:color w:val="5B9BD5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C33B7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C33B7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1C33B7"/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1C33B7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1C33B7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poznpodarou">
    <w:name w:val="footnote text"/>
    <w:basedOn w:val="Normln"/>
    <w:link w:val="TextpoznpodarouChar"/>
    <w:uiPriority w:val="99"/>
    <w:unhideWhenUsed/>
    <w:rsid w:val="001C33B7"/>
    <w:pPr>
      <w:spacing w:after="0" w:line="240" w:lineRule="auto"/>
    </w:pPr>
    <w:rPr>
      <w:rFonts w:ascii="Arial" w:hAnsi="Arial"/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1C33B7"/>
    <w:rPr>
      <w:rFonts w:ascii="Arial" w:hAnsi="Arial"/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1C33B7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1C33B7"/>
    <w:pPr>
      <w:ind w:left="720"/>
      <w:contextualSpacing/>
    </w:pPr>
    <w:rPr>
      <w:rFonts w:ascii="Arial" w:hAnsi="Arial"/>
    </w:rPr>
  </w:style>
  <w:style w:type="paragraph" w:styleId="Zhlav">
    <w:name w:val="header"/>
    <w:basedOn w:val="Normln"/>
    <w:link w:val="Zhlav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44C19"/>
  </w:style>
  <w:style w:type="paragraph" w:styleId="Zpat">
    <w:name w:val="footer"/>
    <w:basedOn w:val="Normln"/>
    <w:link w:val="ZpatChar"/>
    <w:uiPriority w:val="99"/>
    <w:unhideWhenUsed/>
    <w:rsid w:val="00644C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44C19"/>
  </w:style>
  <w:style w:type="paragraph" w:styleId="Nadpisobsahu">
    <w:name w:val="TOC Heading"/>
    <w:basedOn w:val="Nadpis1"/>
    <w:next w:val="Normln"/>
    <w:uiPriority w:val="39"/>
    <w:unhideWhenUsed/>
    <w:qFormat/>
    <w:rsid w:val="00644C19"/>
    <w:pPr>
      <w:numPr>
        <w:numId w:val="0"/>
      </w:numPr>
      <w:spacing w:before="240" w:line="259" w:lineRule="auto"/>
      <w:jc w:val="left"/>
      <w:outlineLvl w:val="9"/>
    </w:pPr>
    <w:rPr>
      <w:b w:val="0"/>
      <w:bCs w:val="0"/>
      <w:sz w:val="32"/>
      <w:szCs w:val="32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644C19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644C19"/>
    <w:pPr>
      <w:spacing w:after="100"/>
      <w:ind w:left="220"/>
    </w:pPr>
  </w:style>
  <w:style w:type="paragraph" w:styleId="Obsah3">
    <w:name w:val="toc 3"/>
    <w:basedOn w:val="Normln"/>
    <w:next w:val="Normln"/>
    <w:autoRedefine/>
    <w:uiPriority w:val="39"/>
    <w:unhideWhenUsed/>
    <w:rsid w:val="00644C19"/>
    <w:pPr>
      <w:spacing w:after="100"/>
      <w:ind w:left="440"/>
    </w:pPr>
  </w:style>
  <w:style w:type="character" w:styleId="Hypertextovodkaz">
    <w:name w:val="Hyperlink"/>
    <w:basedOn w:val="Standardnpsmoodstavce"/>
    <w:uiPriority w:val="99"/>
    <w:unhideWhenUsed/>
    <w:rsid w:val="00644C19"/>
    <w:rPr>
      <w:color w:val="0563C1" w:themeColor="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6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.f.buriana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e.f.buriana/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54511C-B88E-4F56-ACE6-C43283F4AA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1657</Words>
  <Characters>9778</Characters>
  <Application>Microsoft Office Word</Application>
  <DocSecurity>0</DocSecurity>
  <Lines>81</Lines>
  <Paragraphs>22</Paragraphs>
  <ScaleCrop>false</ScaleCrop>
  <Company/>
  <LinksUpToDate>false</LinksUpToDate>
  <CharactersWithSpaces>11413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2021-04-01T13:21:00Z</dcterms:created>
  <dcterms:modified xsi:type="dcterms:W3CDTF">2021-07-08T13:31:00Z</dcterms:modified>
</cp:coreProperties>
</file>